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33" w:rsidRPr="004B669B" w:rsidRDefault="00F37233" w:rsidP="00F37233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</w:rPr>
      </w:pPr>
      <w:r w:rsidRPr="004B669B">
        <w:rPr>
          <w:b/>
        </w:rPr>
        <w:t>BR-3-867-15</w:t>
      </w:r>
    </w:p>
    <w:p w:rsidR="00F37233" w:rsidRPr="004B669B" w:rsidRDefault="00F37233" w:rsidP="00F37233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center"/>
        <w:rPr>
          <w:b/>
        </w:rPr>
      </w:pPr>
    </w:p>
    <w:p w:rsidR="00F37233" w:rsidRPr="004B669B" w:rsidRDefault="00F37233" w:rsidP="00F37233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center"/>
        <w:rPr>
          <w:b/>
        </w:rPr>
      </w:pPr>
    </w:p>
    <w:p w:rsidR="00F37233" w:rsidRPr="004B669B" w:rsidRDefault="00F37233" w:rsidP="00F37233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center"/>
        <w:rPr>
          <w:b/>
        </w:rPr>
      </w:pPr>
      <w:r w:rsidRPr="004B669B">
        <w:rPr>
          <w:b/>
        </w:rPr>
        <w:t>ANEXO 5D</w:t>
      </w:r>
    </w:p>
    <w:p w:rsidR="00F37233" w:rsidRPr="004B669B" w:rsidRDefault="00F37233" w:rsidP="00F37233">
      <w:pPr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es-ES_tradnl"/>
        </w:rPr>
      </w:pPr>
      <w:r w:rsidRPr="004B669B">
        <w:rPr>
          <w:rFonts w:ascii="Times New Roman" w:eastAsia="Times New Roman" w:hAnsi="Times New Roman"/>
          <w:b/>
          <w:spacing w:val="-3"/>
          <w:sz w:val="24"/>
          <w:szCs w:val="24"/>
          <w:lang w:val="es-ES_tradnl"/>
        </w:rPr>
        <w:t>CERTIFICACIÓN – APLICACIÓN SARLAFT</w:t>
      </w:r>
    </w:p>
    <w:p w:rsidR="00F37233" w:rsidRPr="004B669B" w:rsidRDefault="00F37233" w:rsidP="00F37233">
      <w:pPr>
        <w:rPr>
          <w:rFonts w:ascii="Times New Roman" w:hAnsi="Times New Roman"/>
          <w:b/>
          <w:sz w:val="24"/>
          <w:szCs w:val="24"/>
        </w:rPr>
      </w:pPr>
    </w:p>
    <w:p w:rsidR="00F37233" w:rsidRPr="004B669B" w:rsidRDefault="00F37233" w:rsidP="00F37233">
      <w:pPr>
        <w:rPr>
          <w:rFonts w:ascii="Times New Roman" w:hAnsi="Times New Roman"/>
          <w:b/>
          <w:i/>
          <w:sz w:val="24"/>
        </w:rPr>
      </w:pPr>
    </w:p>
    <w:p w:rsidR="00F37233" w:rsidRPr="004B669B" w:rsidRDefault="00F37233" w:rsidP="00F37233">
      <w:pPr>
        <w:rPr>
          <w:rFonts w:ascii="Times New Roman" w:hAnsi="Times New Roman"/>
          <w:sz w:val="24"/>
        </w:rPr>
      </w:pPr>
      <w:r w:rsidRPr="004B669B">
        <w:rPr>
          <w:rFonts w:ascii="Times New Roman" w:hAnsi="Times New Roman"/>
          <w:b/>
          <w:i/>
          <w:sz w:val="24"/>
        </w:rPr>
        <w:t>Ciudad y Fecha</w:t>
      </w:r>
    </w:p>
    <w:p w:rsidR="00F37233" w:rsidRPr="004B669B" w:rsidRDefault="00F37233" w:rsidP="00F37233">
      <w:pPr>
        <w:rPr>
          <w:rFonts w:ascii="Times New Roman" w:hAnsi="Times New Roman"/>
          <w:sz w:val="24"/>
          <w:lang w:val="es-ES_tradnl"/>
        </w:rPr>
      </w:pPr>
    </w:p>
    <w:p w:rsidR="00F37233" w:rsidRPr="004B669B" w:rsidRDefault="00F37233" w:rsidP="00F37233">
      <w:pPr>
        <w:rPr>
          <w:rFonts w:ascii="Times New Roman" w:hAnsi="Times New Roman"/>
          <w:sz w:val="24"/>
          <w:lang w:val="es-ES_tradnl"/>
        </w:rPr>
      </w:pPr>
    </w:p>
    <w:p w:rsidR="00F37233" w:rsidRPr="004B669B" w:rsidRDefault="00F37233" w:rsidP="00F37233">
      <w:pPr>
        <w:rPr>
          <w:rFonts w:ascii="Times New Roman" w:hAnsi="Times New Roman"/>
          <w:sz w:val="24"/>
          <w:lang w:val="es-ES_tradnl"/>
        </w:rPr>
      </w:pPr>
      <w:r w:rsidRPr="004B669B">
        <w:rPr>
          <w:rFonts w:ascii="Times New Roman" w:hAnsi="Times New Roman"/>
          <w:sz w:val="24"/>
          <w:lang w:val="es-ES_tradnl"/>
        </w:rPr>
        <w:t>Señores</w:t>
      </w:r>
      <w:bookmarkStart w:id="0" w:name="_GoBack"/>
      <w:bookmarkEnd w:id="0"/>
    </w:p>
    <w:p w:rsidR="00787436" w:rsidRPr="004B669B" w:rsidRDefault="00787436" w:rsidP="00787436">
      <w:pPr>
        <w:rPr>
          <w:rFonts w:ascii="Times New Roman" w:hAnsi="Times New Roman"/>
          <w:sz w:val="24"/>
          <w:lang w:val="es-ES_tradnl"/>
        </w:rPr>
      </w:pPr>
      <w:r w:rsidRPr="004B669B">
        <w:rPr>
          <w:rFonts w:ascii="Times New Roman" w:hAnsi="Times New Roman"/>
          <w:sz w:val="24"/>
          <w:lang w:val="es-ES_tradnl"/>
        </w:rPr>
        <w:t xml:space="preserve">Departamento de </w:t>
      </w:r>
      <w:r w:rsidRPr="004E7453">
        <w:rPr>
          <w:rFonts w:ascii="Times New Roman" w:eastAsia="Times New Roman" w:hAnsi="Times New Roman"/>
          <w:sz w:val="24"/>
          <w:szCs w:val="24"/>
        </w:rPr>
        <w:t>Operaciones Institucionales y Vivienda</w:t>
      </w:r>
    </w:p>
    <w:p w:rsidR="00F37233" w:rsidRPr="004B669B" w:rsidRDefault="00F37233" w:rsidP="00F37233">
      <w:pPr>
        <w:rPr>
          <w:rFonts w:ascii="Times New Roman" w:hAnsi="Times New Roman"/>
          <w:b/>
          <w:sz w:val="24"/>
          <w:lang w:val="es-ES_tradnl"/>
        </w:rPr>
      </w:pPr>
      <w:r w:rsidRPr="004B669B">
        <w:rPr>
          <w:rFonts w:ascii="Times New Roman" w:hAnsi="Times New Roman"/>
          <w:b/>
          <w:sz w:val="24"/>
          <w:lang w:val="es-ES_tradnl"/>
        </w:rPr>
        <w:t xml:space="preserve">Banco de la República </w:t>
      </w:r>
    </w:p>
    <w:p w:rsidR="00F37233" w:rsidRPr="004B669B" w:rsidRDefault="00F37233" w:rsidP="00F37233">
      <w:pPr>
        <w:rPr>
          <w:rFonts w:ascii="Times New Roman" w:hAnsi="Times New Roman"/>
          <w:sz w:val="24"/>
          <w:lang w:val="es-ES_tradnl"/>
        </w:rPr>
      </w:pPr>
      <w:r w:rsidRPr="004B669B">
        <w:rPr>
          <w:rFonts w:ascii="Times New Roman" w:hAnsi="Times New Roman"/>
          <w:sz w:val="24"/>
          <w:lang w:val="es-ES_tradnl"/>
        </w:rPr>
        <w:t>Ciudad</w:t>
      </w:r>
    </w:p>
    <w:p w:rsidR="00F37233" w:rsidRPr="004B669B" w:rsidRDefault="00F37233" w:rsidP="00F37233">
      <w:pPr>
        <w:rPr>
          <w:rFonts w:ascii="Times New Roman" w:hAnsi="Times New Roman"/>
          <w:sz w:val="24"/>
        </w:rPr>
      </w:pPr>
    </w:p>
    <w:p w:rsidR="00F37233" w:rsidRPr="004B669B" w:rsidRDefault="00F37233" w:rsidP="00F37233">
      <w:pPr>
        <w:rPr>
          <w:rFonts w:ascii="Times New Roman" w:hAnsi="Times New Roman"/>
          <w:sz w:val="24"/>
        </w:rPr>
      </w:pPr>
    </w:p>
    <w:p w:rsidR="00F37233" w:rsidRPr="004B669B" w:rsidRDefault="00F37233" w:rsidP="00F37233">
      <w:pPr>
        <w:pStyle w:val="Sangra2detindependiente"/>
        <w:suppressAutoHyphens/>
        <w:spacing w:after="0" w:line="240" w:lineRule="auto"/>
        <w:ind w:left="0" w:right="-5"/>
        <w:rPr>
          <w:rFonts w:ascii="Times New Roman" w:hAnsi="Times New Roman"/>
          <w:b/>
          <w:sz w:val="24"/>
        </w:rPr>
      </w:pPr>
      <w:bookmarkStart w:id="1" w:name="_Hlk33426089"/>
      <w:r w:rsidRPr="004B669B">
        <w:rPr>
          <w:rFonts w:ascii="Times New Roman" w:hAnsi="Times New Roman"/>
          <w:sz w:val="24"/>
          <w:szCs w:val="24"/>
        </w:rPr>
        <w:t>Por medio de la presente en mi calidad de representante legal, con base en información provista por el oficial de cumplimiento de (</w:t>
      </w:r>
      <w:r w:rsidRPr="004B669B">
        <w:rPr>
          <w:rFonts w:ascii="Times New Roman" w:hAnsi="Times New Roman"/>
          <w:i/>
          <w:iCs/>
          <w:sz w:val="24"/>
          <w:szCs w:val="24"/>
        </w:rPr>
        <w:t>diligenciar nombre del establecimiento de crédito</w:t>
      </w:r>
      <w:r w:rsidRPr="004B669B">
        <w:rPr>
          <w:rFonts w:ascii="Times New Roman" w:hAnsi="Times New Roman"/>
          <w:sz w:val="24"/>
          <w:szCs w:val="24"/>
        </w:rPr>
        <w:t>), certifico que:</w:t>
      </w:r>
    </w:p>
    <w:p w:rsidR="00F37233" w:rsidRPr="004B669B" w:rsidRDefault="00F37233" w:rsidP="00F37233">
      <w:pPr>
        <w:pStyle w:val="Sangra2detindependiente"/>
        <w:suppressAutoHyphens/>
        <w:spacing w:after="0" w:line="240" w:lineRule="auto"/>
        <w:ind w:left="0" w:right="-5"/>
        <w:rPr>
          <w:rFonts w:ascii="Times New Roman" w:hAnsi="Times New Roman"/>
          <w:b/>
          <w:sz w:val="24"/>
        </w:rPr>
      </w:pPr>
    </w:p>
    <w:p w:rsidR="00F37233" w:rsidRDefault="00F37233" w:rsidP="00F37233">
      <w:pPr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 xml:space="preserve">Esta entidad tiene implementado y aplica un Sistema de Administración del Riesgo de Lavado de Activos y de la Financiación del Terrorismo, en adelante SARLAFT, que cumple con las normas del Estatuto Orgánico del Sistema Financiero Colombiano (EOSF) y con lo establecido por disposición de la Superintendencia Financiera de Colombia en la Parte I, Titulo IV, Capítulo IV de la Circular Básica Jurídica 029 de 2014 y en las normas que la modifiquen, adicionen, sustituyan o complementen, y; </w:t>
      </w:r>
    </w:p>
    <w:p w:rsidR="00787436" w:rsidRPr="004B669B" w:rsidRDefault="00787436" w:rsidP="00787436">
      <w:pPr>
        <w:ind w:left="709"/>
        <w:rPr>
          <w:rFonts w:ascii="Times New Roman" w:hAnsi="Times New Roman"/>
          <w:sz w:val="24"/>
          <w:szCs w:val="24"/>
        </w:rPr>
      </w:pPr>
    </w:p>
    <w:p w:rsidR="00F37233" w:rsidRPr="004B669B" w:rsidRDefault="00F37233" w:rsidP="00F37233">
      <w:pPr>
        <w:numPr>
          <w:ilvl w:val="0"/>
          <w:numId w:val="2"/>
        </w:numPr>
        <w:ind w:left="709" w:hanging="283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 xml:space="preserve">Los suscriptores u otorgantes de los títulos valores provenientes de operaciones de cartera que entrega y endosa en propiedad al Banco de la República se encuentran en el SARLAFT del </w:t>
      </w:r>
      <w:r w:rsidRPr="004B669B">
        <w:rPr>
          <w:rFonts w:ascii="Times New Roman" w:hAnsi="Times New Roman"/>
          <w:bCs/>
          <w:i/>
          <w:sz w:val="24"/>
          <w:szCs w:val="24"/>
        </w:rPr>
        <w:t>(diligenciar nombre del establecimiento de crédito)</w:t>
      </w:r>
      <w:r w:rsidRPr="004B669B">
        <w:rPr>
          <w:rFonts w:ascii="Times New Roman" w:hAnsi="Times New Roman"/>
          <w:sz w:val="24"/>
          <w:szCs w:val="24"/>
        </w:rPr>
        <w:t xml:space="preserve"> y, a la fecha, el SARLAFT de la entidad cumple con los estándares establecidos en la mencionada Circular.</w:t>
      </w:r>
    </w:p>
    <w:bookmarkEnd w:id="1"/>
    <w:p w:rsidR="00F37233" w:rsidRPr="004B669B" w:rsidRDefault="00F37233" w:rsidP="00F37233">
      <w:pPr>
        <w:ind w:left="709"/>
        <w:rPr>
          <w:rFonts w:ascii="Times New Roman" w:hAnsi="Times New Roman"/>
          <w:sz w:val="24"/>
          <w:szCs w:val="24"/>
        </w:rPr>
      </w:pPr>
    </w:p>
    <w:p w:rsidR="00F37233" w:rsidRPr="004B669B" w:rsidRDefault="00F37233" w:rsidP="00F37233">
      <w:pPr>
        <w:ind w:right="49"/>
        <w:rPr>
          <w:rFonts w:ascii="Times New Roman" w:eastAsia="Times New Roman" w:hAnsi="Times New Roman"/>
          <w:sz w:val="24"/>
          <w:szCs w:val="24"/>
        </w:rPr>
      </w:pPr>
    </w:p>
    <w:p w:rsidR="00F37233" w:rsidRDefault="00F37233" w:rsidP="00F37233">
      <w:pPr>
        <w:ind w:right="49"/>
        <w:rPr>
          <w:rFonts w:ascii="Times New Roman" w:eastAsia="Times New Roman" w:hAnsi="Times New Roman"/>
          <w:sz w:val="24"/>
          <w:szCs w:val="24"/>
        </w:rPr>
      </w:pPr>
      <w:r w:rsidRPr="004B669B">
        <w:rPr>
          <w:rFonts w:ascii="Times New Roman" w:eastAsia="Times New Roman" w:hAnsi="Times New Roman"/>
          <w:sz w:val="24"/>
          <w:szCs w:val="24"/>
        </w:rPr>
        <w:t>Cordialmente,</w:t>
      </w:r>
    </w:p>
    <w:p w:rsidR="00F37233" w:rsidRDefault="00F37233" w:rsidP="00F37233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C4D06" w:rsidRPr="00F37233" w:rsidRDefault="00787436" w:rsidP="00F37233"/>
    <w:sectPr w:rsidR="000C4D06" w:rsidRPr="00F372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8E" w:rsidRDefault="008C398E" w:rsidP="008C398E">
      <w:r>
        <w:separator/>
      </w:r>
    </w:p>
  </w:endnote>
  <w:endnote w:type="continuationSeparator" w:id="0">
    <w:p w:rsidR="008C398E" w:rsidRDefault="008C398E" w:rsidP="008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8E" w:rsidRDefault="008C398E" w:rsidP="008C398E">
      <w:r>
        <w:separator/>
      </w:r>
    </w:p>
  </w:footnote>
  <w:footnote w:type="continuationSeparator" w:id="0">
    <w:p w:rsidR="008C398E" w:rsidRDefault="008C398E" w:rsidP="008C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678"/>
    </w:tblGrid>
    <w:tr w:rsidR="00F37233" w:rsidTr="00DA6583">
      <w:tc>
        <w:tcPr>
          <w:tcW w:w="1260" w:type="dxa"/>
          <w:vAlign w:val="center"/>
        </w:tcPr>
        <w:p w:rsidR="00F37233" w:rsidRPr="000062C1" w:rsidRDefault="00F37233" w:rsidP="00F37233">
          <w:pPr>
            <w:pStyle w:val="Encabezado"/>
            <w:jc w:val="center"/>
            <w:rPr>
              <w:rFonts w:ascii="Times New Roman" w:hAnsi="Times New Roman"/>
            </w:rPr>
          </w:pPr>
          <w:r w:rsidRPr="004E5994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62831ABE" wp14:editId="5AA5E408">
                <wp:extent cx="542925" cy="542925"/>
                <wp:effectExtent l="0" t="0" r="0" b="0"/>
                <wp:docPr id="33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:rsidR="00F37233" w:rsidRPr="000062C1" w:rsidRDefault="00F37233" w:rsidP="00F37233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678" w:type="dxa"/>
        </w:tcPr>
        <w:p w:rsidR="00F37233" w:rsidRPr="009A15D9" w:rsidRDefault="00F37233" w:rsidP="00F37233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5D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787436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F37233" w:rsidRPr="000062C1" w:rsidRDefault="00F37233" w:rsidP="00F37233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F37233" w:rsidRPr="000062C1" w:rsidRDefault="00F37233" w:rsidP="00F37233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F37233" w:rsidRPr="000062C1" w:rsidRDefault="00F37233" w:rsidP="00F37233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F37233" w:rsidRPr="00623649" w:rsidTr="00DA6583">
      <w:tc>
        <w:tcPr>
          <w:tcW w:w="1260" w:type="dxa"/>
          <w:tcBorders>
            <w:bottom w:val="single" w:sz="4" w:space="0" w:color="auto"/>
          </w:tcBorders>
          <w:vAlign w:val="center"/>
        </w:tcPr>
        <w:p w:rsidR="00F37233" w:rsidRPr="000062C1" w:rsidRDefault="00F37233" w:rsidP="00F37233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F37233" w:rsidRPr="000062C1" w:rsidRDefault="00F37233" w:rsidP="00F37233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F37233" w:rsidRPr="000062C1" w:rsidRDefault="00F37233" w:rsidP="00787436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 w:rsidR="00787436">
            <w:rPr>
              <w:rFonts w:ascii="Times New Roman" w:hAnsi="Times New Roman"/>
              <w:b/>
              <w:sz w:val="20"/>
            </w:rPr>
            <w:t>26 de febrero de 2021</w:t>
          </w:r>
        </w:p>
      </w:tc>
    </w:tr>
    <w:tr w:rsidR="00F37233" w:rsidRPr="00623649" w:rsidTr="00DA6583">
      <w:tc>
        <w:tcPr>
          <w:tcW w:w="1440" w:type="dxa"/>
          <w:gridSpan w:val="2"/>
          <w:tcBorders>
            <w:top w:val="single" w:sz="4" w:space="0" w:color="auto"/>
          </w:tcBorders>
        </w:tcPr>
        <w:p w:rsidR="00F37233" w:rsidRPr="00926E42" w:rsidRDefault="00F37233" w:rsidP="00F37233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F37233" w:rsidRPr="00926E42" w:rsidRDefault="00F37233" w:rsidP="00F37233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7009" w:type="dxa"/>
          <w:gridSpan w:val="3"/>
          <w:tcBorders>
            <w:top w:val="single" w:sz="4" w:space="0" w:color="auto"/>
          </w:tcBorders>
        </w:tcPr>
        <w:p w:rsidR="00F37233" w:rsidRPr="00926E42" w:rsidRDefault="00F37233" w:rsidP="00F37233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8C398E" w:rsidRDefault="008C39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D0"/>
    <w:multiLevelType w:val="hybridMultilevel"/>
    <w:tmpl w:val="5162AF78"/>
    <w:lvl w:ilvl="0" w:tplc="240A000F">
      <w:start w:val="1"/>
      <w:numFmt w:val="decimal"/>
      <w:lvlText w:val="%1."/>
      <w:lvlJc w:val="left"/>
      <w:pPr>
        <w:ind w:left="1779" w:hanging="360"/>
      </w:pPr>
    </w:lvl>
    <w:lvl w:ilvl="1" w:tplc="240A0019" w:tentative="1">
      <w:start w:val="1"/>
      <w:numFmt w:val="lowerLetter"/>
      <w:lvlText w:val="%2."/>
      <w:lvlJc w:val="left"/>
      <w:pPr>
        <w:ind w:left="2499" w:hanging="360"/>
      </w:pPr>
    </w:lvl>
    <w:lvl w:ilvl="2" w:tplc="240A001B" w:tentative="1">
      <w:start w:val="1"/>
      <w:numFmt w:val="lowerRoman"/>
      <w:lvlText w:val="%3."/>
      <w:lvlJc w:val="right"/>
      <w:pPr>
        <w:ind w:left="3219" w:hanging="180"/>
      </w:pPr>
    </w:lvl>
    <w:lvl w:ilvl="3" w:tplc="240A000F" w:tentative="1">
      <w:start w:val="1"/>
      <w:numFmt w:val="decimal"/>
      <w:lvlText w:val="%4."/>
      <w:lvlJc w:val="left"/>
      <w:pPr>
        <w:ind w:left="3939" w:hanging="360"/>
      </w:pPr>
    </w:lvl>
    <w:lvl w:ilvl="4" w:tplc="240A0019" w:tentative="1">
      <w:start w:val="1"/>
      <w:numFmt w:val="lowerLetter"/>
      <w:lvlText w:val="%5."/>
      <w:lvlJc w:val="left"/>
      <w:pPr>
        <w:ind w:left="4659" w:hanging="360"/>
      </w:pPr>
    </w:lvl>
    <w:lvl w:ilvl="5" w:tplc="240A001B" w:tentative="1">
      <w:start w:val="1"/>
      <w:numFmt w:val="lowerRoman"/>
      <w:lvlText w:val="%6."/>
      <w:lvlJc w:val="right"/>
      <w:pPr>
        <w:ind w:left="5379" w:hanging="180"/>
      </w:pPr>
    </w:lvl>
    <w:lvl w:ilvl="6" w:tplc="240A000F" w:tentative="1">
      <w:start w:val="1"/>
      <w:numFmt w:val="decimal"/>
      <w:lvlText w:val="%7."/>
      <w:lvlJc w:val="left"/>
      <w:pPr>
        <w:ind w:left="6099" w:hanging="360"/>
      </w:pPr>
    </w:lvl>
    <w:lvl w:ilvl="7" w:tplc="240A0019" w:tentative="1">
      <w:start w:val="1"/>
      <w:numFmt w:val="lowerLetter"/>
      <w:lvlText w:val="%8."/>
      <w:lvlJc w:val="left"/>
      <w:pPr>
        <w:ind w:left="6819" w:hanging="360"/>
      </w:pPr>
    </w:lvl>
    <w:lvl w:ilvl="8" w:tplc="2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A0F63AA"/>
    <w:multiLevelType w:val="hybridMultilevel"/>
    <w:tmpl w:val="38883FA8"/>
    <w:lvl w:ilvl="0" w:tplc="C354F4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0FD2"/>
    <w:multiLevelType w:val="hybridMultilevel"/>
    <w:tmpl w:val="2CD06DB2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E"/>
    <w:rsid w:val="001A7870"/>
    <w:rsid w:val="002A4691"/>
    <w:rsid w:val="00787436"/>
    <w:rsid w:val="008C398E"/>
    <w:rsid w:val="008E51FA"/>
    <w:rsid w:val="00B478F4"/>
    <w:rsid w:val="00EB02BE"/>
    <w:rsid w:val="00F37233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34C52"/>
  <w15:chartTrackingRefBased/>
  <w15:docId w15:val="{DCDF8BFC-2AE7-412B-9B20-64B52D7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8E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98E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8E"/>
    <w:rPr>
      <w:rFonts w:ascii="Tahoma" w:eastAsia="MS Mincho" w:hAnsi="Tahoma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C398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C398E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8C398E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478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3</cp:revision>
  <dcterms:created xsi:type="dcterms:W3CDTF">2021-03-10T13:26:00Z</dcterms:created>
  <dcterms:modified xsi:type="dcterms:W3CDTF">2021-03-11T12:43:00Z</dcterms:modified>
</cp:coreProperties>
</file>