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24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8"/>
        <w:gridCol w:w="1864"/>
      </w:tblGrid>
      <w:tr w:rsidR="00166648" w14:paraId="47433B4F" w14:textId="77777777" w:rsidTr="009E7454">
        <w:trPr>
          <w:trHeight w:val="1907"/>
        </w:trPr>
        <w:tc>
          <w:tcPr>
            <w:tcW w:w="7594" w:type="dxa"/>
          </w:tcPr>
          <w:p w14:paraId="7977622A" w14:textId="4557CE19" w:rsidR="00E93579" w:rsidRPr="00E93579" w:rsidRDefault="00D40435" w:rsidP="007A4A30">
            <w:pPr>
              <w:pStyle w:val="Ttulo2"/>
              <w:ind w:left="-105"/>
              <w:outlineLvl w:val="1"/>
            </w:pPr>
            <w:r>
              <w:t>COMPENSACIÓN ELECTRÓNICA NACIONAL INTERBANCARIA (</w:t>
            </w:r>
            <w:r w:rsidR="007143AC">
              <w:t>CENIT</w:t>
            </w:r>
            <w:r>
              <w:t>)</w:t>
            </w:r>
          </w:p>
          <w:p w14:paraId="77924866" w14:textId="7B8E81D7" w:rsidR="00A34D55" w:rsidRDefault="006D4976" w:rsidP="00842406">
            <w:pPr>
              <w:spacing w:before="60"/>
              <w:ind w:left="-113"/>
            </w:pPr>
            <w:r>
              <w:t>Depósitos Electrónicos</w:t>
            </w:r>
          </w:p>
          <w:p w14:paraId="472B0667" w14:textId="5610B491" w:rsidR="00A7673E" w:rsidRPr="00495E17" w:rsidRDefault="007143AC" w:rsidP="00842406">
            <w:pPr>
              <w:spacing w:before="60"/>
              <w:ind w:left="-113"/>
            </w:pPr>
            <w:r>
              <w:t>BR-3-</w:t>
            </w:r>
            <w:r w:rsidR="006D4976">
              <w:t>931</w:t>
            </w:r>
            <w:r>
              <w:t>-1</w:t>
            </w:r>
          </w:p>
        </w:tc>
        <w:tc>
          <w:tcPr>
            <w:tcW w:w="1874" w:type="dxa"/>
          </w:tcPr>
          <w:p w14:paraId="58A1839E" w14:textId="3147511A" w:rsidR="00166648" w:rsidRPr="0096025D" w:rsidRDefault="00272642" w:rsidP="00C50F9B">
            <w:pPr>
              <w:spacing w:before="360"/>
              <w:jc w:val="right"/>
            </w:pPr>
            <w:r>
              <w:rPr>
                <w:noProof/>
                <w:lang w:eastAsia="es-CO"/>
              </w:rPr>
              <w:drawing>
                <wp:inline distT="0" distB="0" distL="0" distR="0" wp14:anchorId="4D10FB52" wp14:editId="1209A04C">
                  <wp:extent cx="792000" cy="792000"/>
                  <wp:effectExtent l="0" t="0" r="8255" b="8255"/>
                  <wp:docPr id="9" name="Imagen 9" descr="Logo del Banco de la República - Colombia, compuesto por la efigie de la Mariana Francesa mirando a la derech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 del Banco de la República - Colombia, compuesto por la efigie de la Mariana Francesa mirando a la derecha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B6637" w14:textId="0B927A7A" w:rsidR="00FF3710" w:rsidRPr="00FF3710" w:rsidRDefault="007143AC" w:rsidP="00976C68">
      <w:pPr>
        <w:spacing w:before="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2297C" wp14:editId="6C27F0DE">
                <wp:simplePos x="0" y="0"/>
                <wp:positionH relativeFrom="column">
                  <wp:posOffset>12065</wp:posOffset>
                </wp:positionH>
                <wp:positionV relativeFrom="paragraph">
                  <wp:posOffset>896620</wp:posOffset>
                </wp:positionV>
                <wp:extent cx="5975985" cy="0"/>
                <wp:effectExtent l="0" t="0" r="0" b="0"/>
                <wp:wrapNone/>
                <wp:docPr id="8" name="Conector recto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46DFE9" id="Conector recto 8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70.6pt" to="471.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="00B21E5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82CF7" wp14:editId="6A9B82EA">
                <wp:simplePos x="0" y="0"/>
                <wp:positionH relativeFrom="page">
                  <wp:posOffset>6985</wp:posOffset>
                </wp:positionH>
                <wp:positionV relativeFrom="paragraph">
                  <wp:posOffset>-492760</wp:posOffset>
                </wp:positionV>
                <wp:extent cx="7751928" cy="52387"/>
                <wp:effectExtent l="0" t="0" r="20955" b="24130"/>
                <wp:wrapNone/>
                <wp:docPr id="1" name="Rectángul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1928" cy="52387"/>
                        </a:xfrm>
                        <a:prstGeom prst="rect">
                          <a:avLst/>
                        </a:prstGeom>
                        <a:solidFill>
                          <a:srgbClr val="00407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56EDE" id="Rectángulo 1" o:spid="_x0000_s1026" alt="&quot;&quot;" style="position:absolute;margin-left:.55pt;margin-top:-38.8pt;width:610.4pt;height:4.1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" fillcolor="#004070" strokecolor="#1f3763 [1604]" strokeweight="1pt">
                <w10:wrap anchorx="page"/>
              </v:rect>
            </w:pict>
          </mc:Fallback>
        </mc:AlternateContent>
      </w:r>
    </w:p>
    <w:p w14:paraId="3A50B931" w14:textId="2D3B4A35" w:rsidR="00AF2CBD" w:rsidRPr="00597722" w:rsidRDefault="00AF2CBD" w:rsidP="00AF2CBD">
      <w:pPr>
        <w:ind w:right="4162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pacing w:val="-1"/>
          <w:szCs w:val="24"/>
        </w:rPr>
        <w:t>Fecha</w:t>
      </w:r>
      <w:r w:rsidR="002C4441">
        <w:rPr>
          <w:rFonts w:eastAsia="Times New Roman" w:cstheme="minorHAnsi"/>
          <w:spacing w:val="-1"/>
          <w:szCs w:val="24"/>
        </w:rPr>
        <w:t>:</w:t>
      </w:r>
      <w:r w:rsidRPr="00597722">
        <w:rPr>
          <w:rFonts w:eastAsia="Times New Roman" w:cstheme="minorHAnsi"/>
          <w:spacing w:val="-1"/>
          <w:szCs w:val="24"/>
        </w:rPr>
        <w:t xml:space="preserve"> </w:t>
      </w:r>
      <w:r w:rsidR="009D6BDF">
        <w:rPr>
          <w:rFonts w:eastAsia="Times New Roman" w:cstheme="minorHAnsi"/>
          <w:szCs w:val="24"/>
        </w:rPr>
        <w:fldChar w:fldCharType="begin"/>
      </w:r>
      <w:r w:rsidR="009D6BDF">
        <w:rPr>
          <w:rFonts w:eastAsia="Times New Roman" w:cstheme="minorHAnsi"/>
          <w:szCs w:val="24"/>
        </w:rPr>
        <w:instrText xml:space="preserve"> TIME \@ "dddd, d 'de' MMMM 'de' yyyy" </w:instrText>
      </w:r>
      <w:r w:rsidR="009D6BDF">
        <w:rPr>
          <w:rFonts w:eastAsia="Times New Roman" w:cstheme="minorHAnsi"/>
          <w:szCs w:val="24"/>
        </w:rPr>
        <w:fldChar w:fldCharType="separate"/>
      </w:r>
      <w:r w:rsidR="00F219B5">
        <w:rPr>
          <w:rFonts w:eastAsia="Times New Roman" w:cstheme="minorHAnsi"/>
          <w:noProof/>
          <w:szCs w:val="24"/>
        </w:rPr>
        <w:t>jueves, 26 de enero de 2023</w:t>
      </w:r>
      <w:r w:rsidR="009D6BDF">
        <w:rPr>
          <w:rFonts w:eastAsia="Times New Roman" w:cstheme="minorHAnsi"/>
          <w:szCs w:val="24"/>
        </w:rPr>
        <w:fldChar w:fldCharType="end"/>
      </w:r>
    </w:p>
    <w:p w14:paraId="45DD6EE2" w14:textId="77777777" w:rsidR="00AF2CBD" w:rsidRPr="00597722" w:rsidRDefault="00AF2CBD" w:rsidP="009257B6">
      <w:pPr>
        <w:spacing w:before="360"/>
        <w:ind w:right="4162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zCs w:val="24"/>
        </w:rPr>
        <w:t>Seño</w:t>
      </w:r>
      <w:r w:rsidRPr="00597722">
        <w:rPr>
          <w:rFonts w:eastAsia="Times New Roman" w:cstheme="minorHAnsi"/>
          <w:spacing w:val="1"/>
          <w:szCs w:val="24"/>
        </w:rPr>
        <w:t>r</w:t>
      </w:r>
      <w:r w:rsidRPr="00597722">
        <w:rPr>
          <w:rFonts w:eastAsia="Times New Roman" w:cstheme="minorHAnsi"/>
          <w:spacing w:val="-2"/>
          <w:szCs w:val="24"/>
        </w:rPr>
        <w:t>e</w:t>
      </w:r>
      <w:r w:rsidRPr="00597722">
        <w:rPr>
          <w:rFonts w:eastAsia="Times New Roman" w:cstheme="minorHAnsi"/>
          <w:szCs w:val="24"/>
        </w:rPr>
        <w:t>s</w:t>
      </w:r>
    </w:p>
    <w:p w14:paraId="5AF3A506" w14:textId="77777777" w:rsidR="00AF2CBD" w:rsidRPr="00597722" w:rsidRDefault="00AF2CBD" w:rsidP="005A1370">
      <w:pPr>
        <w:spacing w:before="0"/>
        <w:ind w:right="-20"/>
        <w:rPr>
          <w:rFonts w:eastAsia="Times New Roman" w:cstheme="minorHAnsi"/>
          <w:b/>
          <w:bCs/>
          <w:szCs w:val="24"/>
        </w:rPr>
      </w:pPr>
      <w:r w:rsidRPr="00597722">
        <w:rPr>
          <w:rFonts w:eastAsia="Times New Roman" w:cstheme="minorHAnsi"/>
          <w:b/>
          <w:bCs/>
          <w:spacing w:val="-1"/>
          <w:szCs w:val="24"/>
        </w:rPr>
        <w:t>BANC</w:t>
      </w:r>
      <w:r w:rsidRPr="00597722">
        <w:rPr>
          <w:rFonts w:eastAsia="Times New Roman" w:cstheme="minorHAnsi"/>
          <w:b/>
          <w:bCs/>
          <w:szCs w:val="24"/>
        </w:rPr>
        <w:t>O</w:t>
      </w:r>
      <w:r w:rsidRPr="00597722">
        <w:rPr>
          <w:rFonts w:eastAsia="Times New Roman" w:cstheme="minorHAnsi"/>
          <w:b/>
          <w:bCs/>
          <w:spacing w:val="-1"/>
          <w:szCs w:val="24"/>
        </w:rPr>
        <w:t xml:space="preserve"> D</w:t>
      </w:r>
      <w:r w:rsidRPr="00597722">
        <w:rPr>
          <w:rFonts w:eastAsia="Times New Roman" w:cstheme="minorHAnsi"/>
          <w:b/>
          <w:bCs/>
          <w:szCs w:val="24"/>
        </w:rPr>
        <w:t xml:space="preserve">E </w:t>
      </w:r>
      <w:r w:rsidRPr="00597722">
        <w:rPr>
          <w:rFonts w:eastAsia="Times New Roman" w:cstheme="minorHAnsi"/>
          <w:b/>
          <w:bCs/>
          <w:spacing w:val="-1"/>
          <w:szCs w:val="24"/>
        </w:rPr>
        <w:t>L</w:t>
      </w:r>
      <w:r w:rsidRPr="00597722">
        <w:rPr>
          <w:rFonts w:eastAsia="Times New Roman" w:cstheme="minorHAnsi"/>
          <w:b/>
          <w:bCs/>
          <w:szCs w:val="24"/>
        </w:rPr>
        <w:t>A</w:t>
      </w:r>
      <w:r w:rsidRPr="00597722">
        <w:rPr>
          <w:rFonts w:eastAsia="Times New Roman" w:cstheme="minorHAnsi"/>
          <w:b/>
          <w:bCs/>
          <w:spacing w:val="-1"/>
          <w:szCs w:val="24"/>
        </w:rPr>
        <w:t xml:space="preserve"> R</w:t>
      </w:r>
      <w:r w:rsidRPr="00597722">
        <w:rPr>
          <w:rFonts w:eastAsia="Times New Roman" w:cstheme="minorHAnsi"/>
          <w:b/>
          <w:bCs/>
          <w:szCs w:val="24"/>
        </w:rPr>
        <w:t>E</w:t>
      </w:r>
      <w:r w:rsidRPr="00597722">
        <w:rPr>
          <w:rFonts w:eastAsia="Times New Roman" w:cstheme="minorHAnsi"/>
          <w:b/>
          <w:bCs/>
          <w:spacing w:val="-1"/>
          <w:szCs w:val="24"/>
        </w:rPr>
        <w:t>P</w:t>
      </w:r>
      <w:r w:rsidRPr="00597722">
        <w:rPr>
          <w:rFonts w:eastAsia="Times New Roman" w:cstheme="minorHAnsi"/>
          <w:b/>
          <w:bCs/>
          <w:spacing w:val="1"/>
          <w:szCs w:val="24"/>
        </w:rPr>
        <w:t>Ú</w:t>
      </w:r>
      <w:r w:rsidRPr="00597722">
        <w:rPr>
          <w:rFonts w:eastAsia="Times New Roman" w:cstheme="minorHAnsi"/>
          <w:b/>
          <w:bCs/>
          <w:spacing w:val="-1"/>
          <w:szCs w:val="24"/>
        </w:rPr>
        <w:t>B</w:t>
      </w:r>
      <w:r w:rsidRPr="00597722">
        <w:rPr>
          <w:rFonts w:eastAsia="Times New Roman" w:cstheme="minorHAnsi"/>
          <w:b/>
          <w:bCs/>
          <w:spacing w:val="2"/>
          <w:szCs w:val="24"/>
        </w:rPr>
        <w:t>L</w:t>
      </w:r>
      <w:r w:rsidRPr="00597722">
        <w:rPr>
          <w:rFonts w:eastAsia="Times New Roman" w:cstheme="minorHAnsi"/>
          <w:b/>
          <w:bCs/>
          <w:spacing w:val="-2"/>
          <w:szCs w:val="24"/>
        </w:rPr>
        <w:t>I</w:t>
      </w:r>
      <w:r w:rsidRPr="00597722">
        <w:rPr>
          <w:rFonts w:eastAsia="Times New Roman" w:cstheme="minorHAnsi"/>
          <w:b/>
          <w:bCs/>
          <w:spacing w:val="-1"/>
          <w:szCs w:val="24"/>
        </w:rPr>
        <w:t>C</w:t>
      </w:r>
      <w:r w:rsidRPr="00597722">
        <w:rPr>
          <w:rFonts w:eastAsia="Times New Roman" w:cstheme="minorHAnsi"/>
          <w:b/>
          <w:bCs/>
          <w:szCs w:val="24"/>
        </w:rPr>
        <w:t>A</w:t>
      </w:r>
    </w:p>
    <w:p w14:paraId="500EB79D" w14:textId="77777777" w:rsidR="00AF2CBD" w:rsidRPr="00597722" w:rsidRDefault="00AF2CBD" w:rsidP="005A1370">
      <w:pPr>
        <w:spacing w:before="0"/>
        <w:ind w:right="-20"/>
        <w:rPr>
          <w:rFonts w:eastAsia="Times New Roman" w:cstheme="minorHAnsi"/>
          <w:b/>
          <w:bCs/>
          <w:szCs w:val="24"/>
        </w:rPr>
      </w:pPr>
      <w:r w:rsidRPr="00597722">
        <w:rPr>
          <w:rFonts w:eastAsia="Times New Roman" w:cstheme="minorHAnsi"/>
          <w:b/>
          <w:bCs/>
          <w:szCs w:val="24"/>
        </w:rPr>
        <w:t xml:space="preserve">Departamento de Sistemas de Pago </w:t>
      </w:r>
    </w:p>
    <w:p w14:paraId="1DFDA12E" w14:textId="106BE81E" w:rsidR="00AF2CBD" w:rsidRDefault="00AF2CBD" w:rsidP="005A1370">
      <w:pPr>
        <w:spacing w:before="0"/>
        <w:ind w:right="-23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zCs w:val="24"/>
        </w:rPr>
        <w:t>Bogotá</w:t>
      </w:r>
    </w:p>
    <w:p w14:paraId="66E67257" w14:textId="1B43CB5E" w:rsidR="00BF3984" w:rsidRDefault="00115207" w:rsidP="0058170E">
      <w:pPr>
        <w:spacing w:before="360"/>
        <w:jc w:val="both"/>
        <w:rPr>
          <w:spacing w:val="-1"/>
        </w:rPr>
      </w:pPr>
      <w:r w:rsidRPr="00115207">
        <w:rPr>
          <w:spacing w:val="-1"/>
        </w:rPr>
        <w:t xml:space="preserve">Yo, </w:t>
      </w:r>
      <w:r w:rsidRPr="001761C2">
        <w:rPr>
          <w:b/>
          <w:bCs/>
          <w:i/>
          <w:iCs/>
          <w:spacing w:val="-1"/>
        </w:rPr>
        <w:t>NOMBRE DEL REPRESENTANTE LEGAL</w:t>
      </w:r>
      <w:r w:rsidRPr="00115207">
        <w:rPr>
          <w:spacing w:val="-1"/>
        </w:rPr>
        <w:t xml:space="preserve">, en mi calidad de Representante Legal de </w:t>
      </w:r>
      <w:r w:rsidRPr="001761C2">
        <w:rPr>
          <w:b/>
          <w:bCs/>
          <w:i/>
          <w:iCs/>
          <w:spacing w:val="-1"/>
        </w:rPr>
        <w:t>NOMBRE DE LA ENTIDAD</w:t>
      </w:r>
      <w:r w:rsidRPr="00115207">
        <w:rPr>
          <w:spacing w:val="-1"/>
        </w:rPr>
        <w:t xml:space="preserve">, </w:t>
      </w:r>
      <w:r>
        <w:rPr>
          <w:spacing w:val="-1"/>
        </w:rPr>
        <w:t>e</w:t>
      </w:r>
      <w:r w:rsidRPr="00115207">
        <w:rPr>
          <w:spacing w:val="-1"/>
        </w:rPr>
        <w:t xml:space="preserve">ntidad </w:t>
      </w:r>
      <w:r>
        <w:rPr>
          <w:spacing w:val="-1"/>
        </w:rPr>
        <w:t>a</w:t>
      </w:r>
      <w:r w:rsidRPr="00115207">
        <w:rPr>
          <w:spacing w:val="-1"/>
        </w:rPr>
        <w:t xml:space="preserve">utorizada </w:t>
      </w:r>
      <w:r w:rsidR="006D4976" w:rsidRPr="006D4976">
        <w:rPr>
          <w:spacing w:val="-1"/>
        </w:rPr>
        <w:t>para operar como Originadora o Receptora de transacciones a través del Sistema</w:t>
      </w:r>
      <w:r w:rsidR="006D4976">
        <w:rPr>
          <w:spacing w:val="-1"/>
        </w:rPr>
        <w:t xml:space="preserve"> de</w:t>
      </w:r>
      <w:r w:rsidR="006D4976" w:rsidRPr="006D4976">
        <w:rPr>
          <w:spacing w:val="-1"/>
        </w:rPr>
        <w:t xml:space="preserve"> Compensación Electrónica Nacional Interbancaria del Banco de la República</w:t>
      </w:r>
      <w:r w:rsidR="006D4976">
        <w:rPr>
          <w:spacing w:val="-1"/>
        </w:rPr>
        <w:t xml:space="preserve"> (CENIT)</w:t>
      </w:r>
      <w:r w:rsidR="006D4976" w:rsidRPr="006D4976">
        <w:rPr>
          <w:spacing w:val="-1"/>
        </w:rPr>
        <w:t>, me permito manifestar que:</w:t>
      </w:r>
    </w:p>
    <w:p w14:paraId="7810A76B" w14:textId="0DC50AD8" w:rsidR="006D4976" w:rsidRPr="006D4976" w:rsidRDefault="006D4976" w:rsidP="00521ECC">
      <w:pPr>
        <w:pStyle w:val="Prrafodelista"/>
        <w:numPr>
          <w:ilvl w:val="0"/>
          <w:numId w:val="12"/>
        </w:numPr>
        <w:jc w:val="both"/>
      </w:pPr>
      <w:r w:rsidRPr="006D4976">
        <w:t xml:space="preserve">Administro Depósitos Electrónicos, entendidos </w:t>
      </w:r>
      <w:r>
        <w:t>e</w:t>
      </w:r>
      <w:r w:rsidRPr="006D4976">
        <w:t>stos como los depósitos transferibles de captación a la vista creados por el Ministerio de Hacienda y Crédito Público mediante Decreto 2555 de julio de 2010 y adicionado mediante Decreto 4687 de diciembre de 2011.</w:t>
      </w:r>
    </w:p>
    <w:p w14:paraId="31F3B1FA" w14:textId="1F4E3D8D" w:rsidR="006D4976" w:rsidRPr="006D4976" w:rsidRDefault="006D4976" w:rsidP="00521ECC">
      <w:pPr>
        <w:pStyle w:val="Prrafodelista"/>
        <w:numPr>
          <w:ilvl w:val="0"/>
          <w:numId w:val="12"/>
        </w:numPr>
        <w:jc w:val="both"/>
      </w:pPr>
      <w:r w:rsidRPr="0019475C">
        <w:rPr>
          <w:b/>
          <w:bCs/>
        </w:rPr>
        <w:t xml:space="preserve">Sí </w:t>
      </w:r>
      <w:sdt>
        <w:sdtPr>
          <w:rPr>
            <w:b/>
            <w:bCs/>
          </w:rPr>
          <w:id w:val="-145486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9B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19475C">
        <w:rPr>
          <w:b/>
          <w:bCs/>
        </w:rPr>
        <w:t xml:space="preserve"> No </w:t>
      </w:r>
      <w:sdt>
        <w:sdtPr>
          <w:rPr>
            <w:b/>
            <w:bCs/>
          </w:rPr>
          <w:id w:val="42285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75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6D4976">
        <w:t xml:space="preserve"> cobraré tarifa interbancaria por Depósitos Electrónicos aplicable a: Entradas Crédito por valor de </w:t>
      </w:r>
      <w:r>
        <w:t xml:space="preserve">COP </w:t>
      </w:r>
      <w:r w:rsidRPr="006D4976">
        <w:rPr>
          <w:b/>
          <w:bCs/>
          <w:i/>
          <w:iCs/>
        </w:rPr>
        <w:t>###.###</w:t>
      </w:r>
      <w:r w:rsidRPr="006D4976">
        <w:t xml:space="preserve"> y Entradas Débito por valor de </w:t>
      </w:r>
      <w:r>
        <w:t xml:space="preserve">COP </w:t>
      </w:r>
      <w:r w:rsidRPr="006D4976">
        <w:rPr>
          <w:b/>
          <w:bCs/>
          <w:i/>
          <w:iCs/>
        </w:rPr>
        <w:t>###.###</w:t>
      </w:r>
      <w:r w:rsidRPr="006D4976">
        <w:t>.</w:t>
      </w:r>
    </w:p>
    <w:p w14:paraId="6CFF9245" w14:textId="77E41922" w:rsidR="006D4976" w:rsidRPr="006D4976" w:rsidRDefault="006D4976" w:rsidP="00521ECC">
      <w:pPr>
        <w:pStyle w:val="Prrafodelista"/>
        <w:numPr>
          <w:ilvl w:val="0"/>
          <w:numId w:val="12"/>
        </w:numPr>
        <w:jc w:val="both"/>
      </w:pPr>
      <w:r w:rsidRPr="006D4976">
        <w:t>Que las anteriores tarifas no serán incrementadas más de una vez cada seis meses.</w:t>
      </w:r>
    </w:p>
    <w:p w14:paraId="239B41BA" w14:textId="183123A1" w:rsidR="006D4976" w:rsidRPr="006D4976" w:rsidRDefault="006D4976" w:rsidP="00521ECC">
      <w:pPr>
        <w:pStyle w:val="Prrafodelista"/>
        <w:numPr>
          <w:ilvl w:val="0"/>
          <w:numId w:val="12"/>
        </w:numPr>
        <w:jc w:val="both"/>
      </w:pPr>
      <w:r w:rsidRPr="0019475C">
        <w:rPr>
          <w:b/>
          <w:bCs/>
        </w:rPr>
        <w:t xml:space="preserve">Sí </w:t>
      </w:r>
      <w:sdt>
        <w:sdtPr>
          <w:rPr>
            <w:b/>
            <w:bCs/>
          </w:rPr>
          <w:id w:val="23019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75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19475C">
        <w:rPr>
          <w:b/>
          <w:bCs/>
        </w:rPr>
        <w:t xml:space="preserve"> No </w:t>
      </w:r>
      <w:sdt>
        <w:sdtPr>
          <w:rPr>
            <w:b/>
            <w:bCs/>
          </w:rPr>
          <w:id w:val="2039703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475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6D4976">
        <w:t xml:space="preserve"> se solicita al Banco de la República el cálculo y recaudo de las tarifas interbancarias que se causen, de acuerdo con las características y condiciones establecidas para tal fin en la Circular Reglamentaria del CENIT.</w:t>
      </w:r>
    </w:p>
    <w:p w14:paraId="16353C56" w14:textId="51192397" w:rsidR="006D4976" w:rsidRPr="006D4976" w:rsidRDefault="006D4976" w:rsidP="00521ECC">
      <w:pPr>
        <w:pStyle w:val="Prrafodelista"/>
        <w:numPr>
          <w:ilvl w:val="0"/>
          <w:numId w:val="12"/>
        </w:numPr>
        <w:jc w:val="both"/>
      </w:pPr>
      <w:r w:rsidRPr="006D4976">
        <w:t>Que las anteriores tarifas serán las mismas para todas las Entidades Autorizadas Originadoras.</w:t>
      </w:r>
    </w:p>
    <w:p w14:paraId="135878D3" w14:textId="27BEDA7F" w:rsidR="006D4976" w:rsidRPr="006D4976" w:rsidRDefault="006D4976" w:rsidP="00521ECC">
      <w:pPr>
        <w:pStyle w:val="Prrafodelista"/>
        <w:numPr>
          <w:ilvl w:val="0"/>
          <w:numId w:val="12"/>
        </w:numPr>
        <w:jc w:val="both"/>
      </w:pPr>
      <w:r w:rsidRPr="004A4A82">
        <w:rPr>
          <w:b/>
          <w:bCs/>
        </w:rPr>
        <w:t xml:space="preserve">Sí </w:t>
      </w:r>
      <w:sdt>
        <w:sdtPr>
          <w:rPr>
            <w:b/>
            <w:bCs/>
          </w:rPr>
          <w:id w:val="27144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4A8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A4A82">
        <w:rPr>
          <w:b/>
          <w:bCs/>
        </w:rPr>
        <w:t xml:space="preserve"> No </w:t>
      </w:r>
      <w:sdt>
        <w:sdtPr>
          <w:rPr>
            <w:b/>
            <w:bCs/>
          </w:rPr>
          <w:id w:val="164816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4A82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6D4976">
        <w:t xml:space="preserve"> se exime del pago de la anterior tarifa interbancaria a la Dirección General de Crédito Público del Tesoro Nacional.</w:t>
      </w:r>
    </w:p>
    <w:p w14:paraId="346E80FB" w14:textId="134A3062" w:rsidR="002D3285" w:rsidRDefault="006D4976" w:rsidP="00DA6812">
      <w:pPr>
        <w:pStyle w:val="Prrafodelista"/>
        <w:numPr>
          <w:ilvl w:val="0"/>
          <w:numId w:val="12"/>
        </w:numPr>
        <w:spacing w:after="240"/>
        <w:ind w:left="714" w:hanging="357"/>
        <w:jc w:val="both"/>
        <w:rPr>
          <w:noProof/>
          <w:lang w:eastAsia="es-CO"/>
        </w:rPr>
      </w:pPr>
      <w:r w:rsidRPr="006D4976">
        <w:t>Que como Entidad Autorizada Originadora que ordene Entradas hacia una Entidad Autoridad Receptora, cuyas tarifas interbancarias hayan sido previamente informadas por el Banco, acepta con ello que conoce dichas tarifas y que se obliga a pagarlas a la Entidad Autorizada Receptora correspondiente.</w:t>
      </w:r>
    </w:p>
    <w:p w14:paraId="6522079D" w14:textId="77777777" w:rsidR="006D4976" w:rsidRDefault="006D4976" w:rsidP="002D3285">
      <w:pPr>
        <w:pStyle w:val="EstiloFirma-Nombre"/>
        <w:jc w:val="left"/>
      </w:pPr>
    </w:p>
    <w:p w14:paraId="0E56FCB8" w14:textId="6FF6AB99" w:rsidR="002D3285" w:rsidRDefault="002D3285" w:rsidP="002D3285">
      <w:pPr>
        <w:pStyle w:val="EstiloFirma-Nombre"/>
        <w:jc w:val="left"/>
      </w:pPr>
      <w:r>
        <w:rPr>
          <w:noProof/>
          <w:lang w:eastAsia="es-CO"/>
        </w:rPr>
        <mc:AlternateContent>
          <mc:Choice Requires="wps">
            <w:drawing>
              <wp:inline distT="0" distB="0" distL="0" distR="0" wp14:anchorId="6BB6EA85" wp14:editId="634FF370">
                <wp:extent cx="2449830" cy="0"/>
                <wp:effectExtent l="0" t="0" r="0" b="0"/>
                <wp:docPr id="6" name="Conector recto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9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0B4E5B" id="Conector recto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2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4omQEAAIgDAAAOAAAAZHJzL2Uyb0RvYy54bWysU9uO0zAQfUfiHyy/06RlhZa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29E906" w14:textId="3CA4D6DC" w:rsidR="002D3285" w:rsidRPr="00414068" w:rsidRDefault="001178EE" w:rsidP="00625A13">
      <w:pPr>
        <w:rPr>
          <w:rStyle w:val="Textoennegrita"/>
        </w:rPr>
      </w:pPr>
      <w:r w:rsidRPr="00414068">
        <w:rPr>
          <w:rStyle w:val="Textoennegrita"/>
        </w:rPr>
        <w:t>Firma Representante Legal</w:t>
      </w:r>
    </w:p>
    <w:p w14:paraId="70883537" w14:textId="2DC63C55" w:rsidR="002D3285" w:rsidRDefault="001178EE" w:rsidP="001329BC">
      <w:pPr>
        <w:spacing w:before="0"/>
        <w:ind w:right="4746"/>
        <w:rPr>
          <w:rStyle w:val="Estilofirma-CargoCar"/>
          <w:rFonts w:eastAsiaTheme="minorHAnsi"/>
        </w:rPr>
      </w:pPr>
      <w:r w:rsidRPr="001020CA">
        <w:rPr>
          <w:rStyle w:val="Estilofirma-CargoCar"/>
          <w:rFonts w:eastAsiaTheme="minorHAnsi"/>
          <w:b w:val="0"/>
          <w:bCs/>
        </w:rPr>
        <w:t>Nombre:</w:t>
      </w:r>
      <w:r w:rsidR="001020CA">
        <w:rPr>
          <w:rStyle w:val="Estilofirma-CargoCar"/>
          <w:rFonts w:eastAsiaTheme="minorHAnsi"/>
        </w:rPr>
        <w:t xml:space="preserve"> </w:t>
      </w:r>
      <w:r w:rsidR="001020CA" w:rsidRPr="001761C2">
        <w:rPr>
          <w:b/>
          <w:bCs/>
          <w:i/>
          <w:iCs/>
          <w:spacing w:val="-1"/>
        </w:rPr>
        <w:t>NOMBRE DEL REPRESENTANTE LEGAL</w:t>
      </w:r>
    </w:p>
    <w:p w14:paraId="5F8E92A7" w14:textId="7F2DF720" w:rsidR="001178EE" w:rsidRPr="00597722" w:rsidRDefault="001178EE" w:rsidP="002D3285">
      <w:pPr>
        <w:spacing w:before="32"/>
        <w:ind w:right="4745"/>
        <w:rPr>
          <w:rFonts w:eastAsia="Times New Roman" w:cstheme="minorHAnsi"/>
          <w:b/>
          <w:bCs/>
          <w:spacing w:val="-1"/>
          <w:szCs w:val="24"/>
        </w:rPr>
      </w:pPr>
      <w:r w:rsidRPr="001020CA">
        <w:rPr>
          <w:rStyle w:val="Estilofirma-CargoCar"/>
          <w:rFonts w:eastAsiaTheme="minorHAnsi"/>
          <w:b w:val="0"/>
          <w:bCs/>
        </w:rPr>
        <w:t>Cédula de ciudadanía:</w:t>
      </w:r>
      <w:r w:rsidR="001020CA">
        <w:rPr>
          <w:rStyle w:val="Estilofirma-CargoCar"/>
          <w:rFonts w:eastAsiaTheme="minorHAnsi"/>
        </w:rPr>
        <w:t xml:space="preserve"> </w:t>
      </w:r>
      <w:r w:rsidR="009E7618" w:rsidRPr="001761C2">
        <w:rPr>
          <w:rStyle w:val="Estilofirma-CargoCar"/>
          <w:rFonts w:eastAsiaTheme="minorHAnsi"/>
          <w:i/>
          <w:iCs/>
        </w:rPr>
        <w:t>##</w:t>
      </w:r>
      <w:r w:rsidR="001020CA" w:rsidRPr="001761C2">
        <w:rPr>
          <w:rStyle w:val="Estilofirma-CargoCar"/>
          <w:rFonts w:eastAsiaTheme="minorHAnsi"/>
          <w:i/>
          <w:iCs/>
        </w:rPr>
        <w:t>.</w:t>
      </w:r>
      <w:r w:rsidR="009E7618" w:rsidRPr="001761C2">
        <w:rPr>
          <w:rStyle w:val="Estilofirma-CargoCar"/>
          <w:rFonts w:eastAsiaTheme="minorHAnsi"/>
          <w:i/>
          <w:iCs/>
        </w:rPr>
        <w:t>##</w:t>
      </w:r>
      <w:r w:rsidR="001020CA" w:rsidRPr="001761C2">
        <w:rPr>
          <w:rStyle w:val="Estilofirma-CargoCar"/>
          <w:rFonts w:eastAsiaTheme="minorHAnsi"/>
          <w:i/>
          <w:iCs/>
        </w:rPr>
        <w:t>.</w:t>
      </w:r>
      <w:r w:rsidR="009E7618" w:rsidRPr="001761C2">
        <w:rPr>
          <w:rStyle w:val="Estilofirma-CargoCar"/>
          <w:rFonts w:eastAsiaTheme="minorHAnsi"/>
          <w:i/>
          <w:iCs/>
        </w:rPr>
        <w:t>###</w:t>
      </w:r>
    </w:p>
    <w:p w14:paraId="76AF5BE3" w14:textId="03167740" w:rsidR="00D00EC6" w:rsidRPr="006C2BD3" w:rsidRDefault="00AF2CBD" w:rsidP="0058170E">
      <w:pPr>
        <w:spacing w:before="360"/>
        <w:jc w:val="both"/>
        <w:rPr>
          <w:rFonts w:eastAsia="Times New Roman" w:cs="Arial"/>
          <w:b/>
          <w:color w:val="auto"/>
          <w:sz w:val="18"/>
          <w:szCs w:val="18"/>
        </w:rPr>
      </w:pPr>
      <w:r w:rsidRPr="006C2BD3">
        <w:rPr>
          <w:rFonts w:cstheme="minorHAnsi"/>
          <w:b/>
          <w:bCs/>
          <w:spacing w:val="-1"/>
          <w:sz w:val="18"/>
          <w:szCs w:val="18"/>
        </w:rPr>
        <w:t>No</w:t>
      </w:r>
      <w:r w:rsidRPr="006C2BD3">
        <w:rPr>
          <w:rFonts w:cstheme="minorHAnsi"/>
          <w:b/>
          <w:bCs/>
          <w:spacing w:val="1"/>
          <w:sz w:val="18"/>
          <w:szCs w:val="18"/>
        </w:rPr>
        <w:t>t</w:t>
      </w:r>
      <w:r w:rsidRPr="006C2BD3">
        <w:rPr>
          <w:rFonts w:cstheme="minorHAnsi"/>
          <w:b/>
          <w:bCs/>
          <w:sz w:val="18"/>
          <w:szCs w:val="18"/>
        </w:rPr>
        <w:t>a:</w:t>
      </w:r>
      <w:r w:rsidRPr="006C2BD3">
        <w:rPr>
          <w:rFonts w:cstheme="minorHAnsi"/>
          <w:sz w:val="18"/>
          <w:szCs w:val="18"/>
        </w:rPr>
        <w:t xml:space="preserve"> Este formato deberá ser enviado de acuerdo con lo estipulado en el numeral 4, capítulo III “</w:t>
      </w:r>
      <w:bookmarkStart w:id="0" w:name="_Toc90314772"/>
      <w:r w:rsidRPr="006C2BD3">
        <w:rPr>
          <w:rFonts w:cstheme="minorHAnsi"/>
          <w:sz w:val="18"/>
          <w:szCs w:val="18"/>
        </w:rPr>
        <w:t>Trámites Reglamentarios, Notificaciones y Solicitudes de Información</w:t>
      </w:r>
      <w:bookmarkEnd w:id="0"/>
      <w:r w:rsidRPr="006C2BD3">
        <w:rPr>
          <w:rFonts w:cstheme="minorHAnsi"/>
          <w:sz w:val="18"/>
          <w:szCs w:val="18"/>
        </w:rPr>
        <w:t xml:space="preserve">” del </w:t>
      </w:r>
      <w:bookmarkStart w:id="1" w:name="_Hlk93500872"/>
      <w:r w:rsidRPr="006C2BD3">
        <w:rPr>
          <w:rFonts w:cstheme="minorHAnsi"/>
          <w:sz w:val="18"/>
          <w:szCs w:val="18"/>
        </w:rPr>
        <w:t xml:space="preserve">Manual Operativo del Sistema de Compensación Electrónica Nacional Interbancaria </w:t>
      </w:r>
      <w:r w:rsidR="00452E6E" w:rsidRPr="006C2BD3">
        <w:rPr>
          <w:rFonts w:cstheme="minorHAnsi"/>
          <w:sz w:val="18"/>
          <w:szCs w:val="18"/>
        </w:rPr>
        <w:t>(</w:t>
      </w:r>
      <w:r w:rsidRPr="006C2BD3">
        <w:rPr>
          <w:rFonts w:cstheme="minorHAnsi"/>
          <w:sz w:val="18"/>
          <w:szCs w:val="18"/>
        </w:rPr>
        <w:t>CENIT</w:t>
      </w:r>
      <w:bookmarkEnd w:id="1"/>
      <w:r w:rsidR="00452E6E" w:rsidRPr="006C2BD3">
        <w:rPr>
          <w:rFonts w:cstheme="minorHAnsi"/>
          <w:sz w:val="18"/>
          <w:szCs w:val="18"/>
        </w:rPr>
        <w:t>)</w:t>
      </w:r>
      <w:r w:rsidRPr="006C2BD3">
        <w:rPr>
          <w:rFonts w:cstheme="minorHAnsi"/>
          <w:sz w:val="18"/>
          <w:szCs w:val="18"/>
        </w:rPr>
        <w:t>. C</w:t>
      </w:r>
      <w:r w:rsidRPr="006C2BD3">
        <w:rPr>
          <w:rFonts w:eastAsia="Times New Roman" w:cstheme="minorHAnsi"/>
          <w:sz w:val="18"/>
          <w:szCs w:val="18"/>
          <w:lang w:eastAsia="es-ES"/>
        </w:rPr>
        <w:t>uando se trate de una entidad no vigilada por la Superintendencia Financiera, adjuntar el certificado de cámara y comercio, expedido con una fecha no mayor a treinta (30) días calendario</w:t>
      </w:r>
      <w:r w:rsidR="00A067D9" w:rsidRPr="006C2BD3">
        <w:rPr>
          <w:rFonts w:eastAsia="Times New Roman" w:cstheme="minorHAnsi"/>
          <w:sz w:val="18"/>
          <w:szCs w:val="18"/>
          <w:lang w:eastAsia="es-ES"/>
        </w:rPr>
        <w:t>.</w:t>
      </w:r>
    </w:p>
    <w:sectPr w:rsidR="00D00EC6" w:rsidRPr="006C2BD3" w:rsidSect="005B4241">
      <w:headerReference w:type="default" r:id="rId9"/>
      <w:footerReference w:type="first" r:id="rId10"/>
      <w:type w:val="continuous"/>
      <w:pgSz w:w="12240" w:h="15840" w:code="119"/>
      <w:pgMar w:top="794" w:right="1361" w:bottom="794" w:left="1361" w:header="113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D6DA1" w14:textId="77777777" w:rsidR="00513527" w:rsidRDefault="00513527" w:rsidP="00896498">
      <w:pPr>
        <w:spacing w:before="0"/>
      </w:pPr>
      <w:r>
        <w:separator/>
      </w:r>
    </w:p>
  </w:endnote>
  <w:endnote w:type="continuationSeparator" w:id="0">
    <w:p w14:paraId="003819FC" w14:textId="77777777" w:rsidR="00513527" w:rsidRDefault="00513527" w:rsidP="0089649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134E" w14:textId="77777777" w:rsidR="00166BE4" w:rsidRDefault="00166BE4" w:rsidP="00886BBA">
    <w:pPr>
      <w:pStyle w:val="Piedepgina"/>
      <w:jc w:val="both"/>
    </w:pPr>
    <w:r>
      <w:rPr>
        <w:noProof/>
        <w:lang w:eastAsia="es-CO"/>
      </w:rPr>
      <mc:AlternateContent>
        <mc:Choice Requires="wps">
          <w:drawing>
            <wp:inline distT="0" distB="0" distL="0" distR="0" wp14:anchorId="57DD55AC" wp14:editId="09F2FE86">
              <wp:extent cx="5962650" cy="19050"/>
              <wp:effectExtent l="0" t="0" r="19050" b="19050"/>
              <wp:docPr id="13" name="Conector recto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26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5ECDD8B8" id="Conector recto 1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" strokecolor="black [3200]" strokeweight=".5pt">
              <v:stroke joinstyle="miter"/>
              <w10:anchorlock/>
            </v:line>
          </w:pict>
        </mc:Fallback>
      </mc:AlternateContent>
    </w:r>
  </w:p>
  <w:p w14:paraId="3AFCA426" w14:textId="48A48E0C" w:rsidR="00AD0067" w:rsidRPr="00B53D19" w:rsidRDefault="00790BDE" w:rsidP="00886BBA">
    <w:pPr>
      <w:pStyle w:val="Piedepgina"/>
      <w:jc w:val="both"/>
    </w:pPr>
    <w:r>
      <w:t>TRD-10.01.01.001</w:t>
    </w:r>
    <w:r w:rsidR="003B0FB3">
      <w:tab/>
    </w:r>
    <w:r w:rsidR="00886BBA">
      <w:tab/>
    </w:r>
    <w:r w:rsidR="003B0FB3">
      <w:t xml:space="preserve">Departamento de Sistemas de pago – </w:t>
    </w:r>
    <w:r w:rsidR="00F219B5">
      <w:t>enero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1611" w14:textId="77777777" w:rsidR="00513527" w:rsidRDefault="00513527" w:rsidP="00896498">
      <w:pPr>
        <w:spacing w:before="0"/>
      </w:pPr>
      <w:r>
        <w:separator/>
      </w:r>
    </w:p>
  </w:footnote>
  <w:footnote w:type="continuationSeparator" w:id="0">
    <w:p w14:paraId="57B8EAA2" w14:textId="77777777" w:rsidR="00513527" w:rsidRDefault="00513527" w:rsidP="0089649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page" w:horzAnchor="margin" w:tblpY="241"/>
      <w:tblW w:w="941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48"/>
      <w:gridCol w:w="1864"/>
    </w:tblGrid>
    <w:tr w:rsidR="00984097" w14:paraId="0F5DDD70" w14:textId="77777777" w:rsidTr="00AE5061">
      <w:trPr>
        <w:trHeight w:val="1841"/>
      </w:trPr>
      <w:tc>
        <w:tcPr>
          <w:tcW w:w="7088" w:type="dxa"/>
        </w:tcPr>
        <w:p w14:paraId="4B638B14" w14:textId="72E18E2E" w:rsidR="00984097" w:rsidRDefault="00984097" w:rsidP="00C50F9B">
          <w:pPr>
            <w:pStyle w:val="Ttulo1"/>
            <w:spacing w:after="0"/>
            <w:ind w:left="-113"/>
            <w:outlineLvl w:val="0"/>
          </w:pPr>
          <w:r>
            <w:t>RESOLUCIÓN EXTERNA ## DE ####</w:t>
          </w:r>
        </w:p>
        <w:p w14:paraId="44DB593B" w14:textId="4A3B200B" w:rsidR="00984097" w:rsidRPr="001A2C78" w:rsidRDefault="00984097" w:rsidP="00422850">
          <w:pPr>
            <w:spacing w:after="120"/>
            <w:ind w:left="-113"/>
          </w:pPr>
          <w:r>
            <w:t xml:space="preserve">Fecha: </w:t>
          </w:r>
          <w:r>
            <w:fldChar w:fldCharType="begin"/>
          </w:r>
          <w:r>
            <w:instrText xml:space="preserve"> TIME \@ "dddd, d 'de' MMMM 'de' yyyy" </w:instrText>
          </w:r>
          <w:r>
            <w:fldChar w:fldCharType="separate"/>
          </w:r>
          <w:r w:rsidR="00F219B5">
            <w:rPr>
              <w:noProof/>
            </w:rPr>
            <w:t>jueves, 26 de enero de 2023</w:t>
          </w:r>
          <w:r>
            <w:fldChar w:fldCharType="end"/>
          </w:r>
        </w:p>
      </w:tc>
      <w:tc>
        <w:tcPr>
          <w:tcW w:w="1750" w:type="dxa"/>
        </w:tcPr>
        <w:p w14:paraId="2DFAF38B" w14:textId="77777777" w:rsidR="00984097" w:rsidRPr="0096025D" w:rsidRDefault="00984097" w:rsidP="00C50F9B">
          <w:pPr>
            <w:spacing w:before="360"/>
            <w:jc w:val="right"/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inline distT="0" distB="0" distL="0" distR="0" wp14:anchorId="7689DE77" wp14:editId="22286C60">
                <wp:extent cx="821690" cy="821690"/>
                <wp:effectExtent l="0" t="0" r="0" b="0"/>
                <wp:docPr id="14" name="Imagen 14" descr="Logo del Banco de la República - Colombia, compuesto por la efigie de la Mariana Francesa mirando a la derech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Logo del Banco de la República - Colombia, compuesto por la efigie de la Mariana Francesa mirando a la derech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04BF2C" w14:textId="77777777" w:rsidR="00984097" w:rsidRDefault="00984097" w:rsidP="0094421C">
    <w:pPr>
      <w:pStyle w:val="Encabezado"/>
      <w:spacing w:before="0" w:after="480" w:line="360" w:lineRule="aut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D25D25" wp14:editId="384C05BF">
              <wp:simplePos x="0" y="0"/>
              <wp:positionH relativeFrom="page">
                <wp:posOffset>10795</wp:posOffset>
              </wp:positionH>
              <wp:positionV relativeFrom="paragraph">
                <wp:posOffset>-706120</wp:posOffset>
              </wp:positionV>
              <wp:extent cx="7751928" cy="52387"/>
              <wp:effectExtent l="0" t="0" r="20955" b="24130"/>
              <wp:wrapNone/>
              <wp:docPr id="4" name="Rectángul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1928" cy="52387"/>
                      </a:xfrm>
                      <a:prstGeom prst="rect">
                        <a:avLst/>
                      </a:prstGeom>
                      <a:solidFill>
                        <a:srgbClr val="00407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71D4E7" id="Rectángulo 4" o:spid="_x0000_s1026" alt="&quot;&quot;" style="position:absolute;margin-left:.85pt;margin-top:-55.6pt;width:610.4pt;height:4.1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" fillcolor="#004070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1E2"/>
    <w:multiLevelType w:val="hybridMultilevel"/>
    <w:tmpl w:val="EDA80B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2E59"/>
    <w:multiLevelType w:val="hybridMultilevel"/>
    <w:tmpl w:val="88E2B2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4111A"/>
    <w:multiLevelType w:val="hybridMultilevel"/>
    <w:tmpl w:val="CBA2A17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564D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24353"/>
    <w:multiLevelType w:val="hybridMultilevel"/>
    <w:tmpl w:val="0C78B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A0BF5"/>
    <w:multiLevelType w:val="hybridMultilevel"/>
    <w:tmpl w:val="1BA29558"/>
    <w:lvl w:ilvl="0" w:tplc="6AA6B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628CB"/>
    <w:multiLevelType w:val="hybridMultilevel"/>
    <w:tmpl w:val="3EB87404"/>
    <w:lvl w:ilvl="0" w:tplc="6AA6B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86A9C"/>
    <w:multiLevelType w:val="hybridMultilevel"/>
    <w:tmpl w:val="8250CD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8A754B"/>
    <w:multiLevelType w:val="multilevel"/>
    <w:tmpl w:val="92CAD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16702AA"/>
    <w:multiLevelType w:val="multilevel"/>
    <w:tmpl w:val="92CAD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DA63FDA"/>
    <w:multiLevelType w:val="hybridMultilevel"/>
    <w:tmpl w:val="A13C11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51500"/>
    <w:multiLevelType w:val="hybridMultilevel"/>
    <w:tmpl w:val="3B7C63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27B8E"/>
    <w:multiLevelType w:val="hybridMultilevel"/>
    <w:tmpl w:val="92D208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6820">
    <w:abstractNumId w:val="3"/>
  </w:num>
  <w:num w:numId="2" w16cid:durableId="1959600366">
    <w:abstractNumId w:val="9"/>
  </w:num>
  <w:num w:numId="3" w16cid:durableId="946081865">
    <w:abstractNumId w:val="11"/>
  </w:num>
  <w:num w:numId="4" w16cid:durableId="1621649161">
    <w:abstractNumId w:val="1"/>
  </w:num>
  <w:num w:numId="5" w16cid:durableId="1038700181">
    <w:abstractNumId w:val="8"/>
  </w:num>
  <w:num w:numId="6" w16cid:durableId="529685453">
    <w:abstractNumId w:val="2"/>
  </w:num>
  <w:num w:numId="7" w16cid:durableId="394280735">
    <w:abstractNumId w:val="7"/>
  </w:num>
  <w:num w:numId="8" w16cid:durableId="185296926">
    <w:abstractNumId w:val="10"/>
  </w:num>
  <w:num w:numId="9" w16cid:durableId="194123621">
    <w:abstractNumId w:val="6"/>
  </w:num>
  <w:num w:numId="10" w16cid:durableId="1275558437">
    <w:abstractNumId w:val="4"/>
  </w:num>
  <w:num w:numId="11" w16cid:durableId="51388209">
    <w:abstractNumId w:val="5"/>
  </w:num>
  <w:num w:numId="12" w16cid:durableId="42959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98"/>
    <w:rsid w:val="0001132F"/>
    <w:rsid w:val="000163E6"/>
    <w:rsid w:val="00025AC8"/>
    <w:rsid w:val="000267FA"/>
    <w:rsid w:val="00026913"/>
    <w:rsid w:val="000355FF"/>
    <w:rsid w:val="00060C04"/>
    <w:rsid w:val="000755FC"/>
    <w:rsid w:val="0009159E"/>
    <w:rsid w:val="00093FAB"/>
    <w:rsid w:val="00095ECF"/>
    <w:rsid w:val="000A031E"/>
    <w:rsid w:val="000A1480"/>
    <w:rsid w:val="000A1F0B"/>
    <w:rsid w:val="000A4762"/>
    <w:rsid w:val="000B6435"/>
    <w:rsid w:val="000C140A"/>
    <w:rsid w:val="000C6725"/>
    <w:rsid w:val="000E1EDE"/>
    <w:rsid w:val="000F0D82"/>
    <w:rsid w:val="001020CA"/>
    <w:rsid w:val="00103403"/>
    <w:rsid w:val="00106477"/>
    <w:rsid w:val="00110663"/>
    <w:rsid w:val="00112795"/>
    <w:rsid w:val="00115207"/>
    <w:rsid w:val="001178EE"/>
    <w:rsid w:val="001329BC"/>
    <w:rsid w:val="00144991"/>
    <w:rsid w:val="001504BE"/>
    <w:rsid w:val="00166648"/>
    <w:rsid w:val="00166BE4"/>
    <w:rsid w:val="00172960"/>
    <w:rsid w:val="001761C2"/>
    <w:rsid w:val="00181429"/>
    <w:rsid w:val="00182C9B"/>
    <w:rsid w:val="0019475C"/>
    <w:rsid w:val="00197E4C"/>
    <w:rsid w:val="001A2C78"/>
    <w:rsid w:val="001A5284"/>
    <w:rsid w:val="001A5EAA"/>
    <w:rsid w:val="001C0CFE"/>
    <w:rsid w:val="001C51D7"/>
    <w:rsid w:val="001C792C"/>
    <w:rsid w:val="001D3F9B"/>
    <w:rsid w:val="001D644E"/>
    <w:rsid w:val="001E2216"/>
    <w:rsid w:val="001E4E3A"/>
    <w:rsid w:val="001F6A91"/>
    <w:rsid w:val="001F7D05"/>
    <w:rsid w:val="0020046E"/>
    <w:rsid w:val="0020047A"/>
    <w:rsid w:val="002072F6"/>
    <w:rsid w:val="00221930"/>
    <w:rsid w:val="002275A9"/>
    <w:rsid w:val="002435C0"/>
    <w:rsid w:val="00243CF8"/>
    <w:rsid w:val="002519F5"/>
    <w:rsid w:val="0025377E"/>
    <w:rsid w:val="002669AF"/>
    <w:rsid w:val="0026761F"/>
    <w:rsid w:val="00267B8D"/>
    <w:rsid w:val="002711E8"/>
    <w:rsid w:val="00272642"/>
    <w:rsid w:val="00273398"/>
    <w:rsid w:val="00273DA7"/>
    <w:rsid w:val="00283E3B"/>
    <w:rsid w:val="0029253D"/>
    <w:rsid w:val="00295F3B"/>
    <w:rsid w:val="002A5674"/>
    <w:rsid w:val="002B4269"/>
    <w:rsid w:val="002B5163"/>
    <w:rsid w:val="002B55F2"/>
    <w:rsid w:val="002C4441"/>
    <w:rsid w:val="002D3285"/>
    <w:rsid w:val="002D411A"/>
    <w:rsid w:val="002F4043"/>
    <w:rsid w:val="003060B0"/>
    <w:rsid w:val="0030780C"/>
    <w:rsid w:val="003078D5"/>
    <w:rsid w:val="003207E9"/>
    <w:rsid w:val="00327073"/>
    <w:rsid w:val="00330D4C"/>
    <w:rsid w:val="00350B3F"/>
    <w:rsid w:val="00354E8A"/>
    <w:rsid w:val="003618D4"/>
    <w:rsid w:val="00362392"/>
    <w:rsid w:val="00364618"/>
    <w:rsid w:val="00367213"/>
    <w:rsid w:val="00372485"/>
    <w:rsid w:val="00377DEB"/>
    <w:rsid w:val="00395C03"/>
    <w:rsid w:val="00396BC0"/>
    <w:rsid w:val="003A6E92"/>
    <w:rsid w:val="003B0FB3"/>
    <w:rsid w:val="003B6FB7"/>
    <w:rsid w:val="003C3E18"/>
    <w:rsid w:val="003D26B8"/>
    <w:rsid w:val="003F6AD8"/>
    <w:rsid w:val="003F6D88"/>
    <w:rsid w:val="003F762E"/>
    <w:rsid w:val="00406358"/>
    <w:rsid w:val="0040670D"/>
    <w:rsid w:val="00414068"/>
    <w:rsid w:val="00415B74"/>
    <w:rsid w:val="00415D68"/>
    <w:rsid w:val="00422850"/>
    <w:rsid w:val="0043529D"/>
    <w:rsid w:val="00436B30"/>
    <w:rsid w:val="00437237"/>
    <w:rsid w:val="00440CB7"/>
    <w:rsid w:val="00440D3C"/>
    <w:rsid w:val="00452E6E"/>
    <w:rsid w:val="00453CF0"/>
    <w:rsid w:val="00456C9D"/>
    <w:rsid w:val="00462D61"/>
    <w:rsid w:val="00481D7D"/>
    <w:rsid w:val="00485042"/>
    <w:rsid w:val="004A0B5C"/>
    <w:rsid w:val="004A1EFA"/>
    <w:rsid w:val="004A4A82"/>
    <w:rsid w:val="004B5F65"/>
    <w:rsid w:val="004E4F86"/>
    <w:rsid w:val="004E6043"/>
    <w:rsid w:val="00501E9D"/>
    <w:rsid w:val="00503C8A"/>
    <w:rsid w:val="005056EA"/>
    <w:rsid w:val="005063A8"/>
    <w:rsid w:val="00510BA8"/>
    <w:rsid w:val="00513527"/>
    <w:rsid w:val="005160BB"/>
    <w:rsid w:val="00521ECC"/>
    <w:rsid w:val="005223F7"/>
    <w:rsid w:val="00533F9C"/>
    <w:rsid w:val="005607D7"/>
    <w:rsid w:val="00565C7E"/>
    <w:rsid w:val="00574A8B"/>
    <w:rsid w:val="00575A26"/>
    <w:rsid w:val="0058170E"/>
    <w:rsid w:val="00592BC3"/>
    <w:rsid w:val="005942AC"/>
    <w:rsid w:val="0059636F"/>
    <w:rsid w:val="005A1370"/>
    <w:rsid w:val="005A2150"/>
    <w:rsid w:val="005A470E"/>
    <w:rsid w:val="005B4241"/>
    <w:rsid w:val="005B4502"/>
    <w:rsid w:val="005B7AC6"/>
    <w:rsid w:val="005C3252"/>
    <w:rsid w:val="005C4769"/>
    <w:rsid w:val="005C514E"/>
    <w:rsid w:val="005F2389"/>
    <w:rsid w:val="005F531C"/>
    <w:rsid w:val="00603DF3"/>
    <w:rsid w:val="00613F9F"/>
    <w:rsid w:val="00620541"/>
    <w:rsid w:val="00625A13"/>
    <w:rsid w:val="00626248"/>
    <w:rsid w:val="00630270"/>
    <w:rsid w:val="00641F1C"/>
    <w:rsid w:val="00650C54"/>
    <w:rsid w:val="00655105"/>
    <w:rsid w:val="006607B0"/>
    <w:rsid w:val="00661F6B"/>
    <w:rsid w:val="0066451D"/>
    <w:rsid w:val="0067105E"/>
    <w:rsid w:val="00682CD3"/>
    <w:rsid w:val="00692FA6"/>
    <w:rsid w:val="006A3D97"/>
    <w:rsid w:val="006B2007"/>
    <w:rsid w:val="006B3F05"/>
    <w:rsid w:val="006B4461"/>
    <w:rsid w:val="006C2BD3"/>
    <w:rsid w:val="006C6C95"/>
    <w:rsid w:val="006D1A96"/>
    <w:rsid w:val="006D4976"/>
    <w:rsid w:val="006E51AE"/>
    <w:rsid w:val="006F7D84"/>
    <w:rsid w:val="00710C16"/>
    <w:rsid w:val="00711E73"/>
    <w:rsid w:val="007143AC"/>
    <w:rsid w:val="00715615"/>
    <w:rsid w:val="0071728C"/>
    <w:rsid w:val="00723260"/>
    <w:rsid w:val="0073121A"/>
    <w:rsid w:val="00731A93"/>
    <w:rsid w:val="007336DA"/>
    <w:rsid w:val="00753517"/>
    <w:rsid w:val="00753AB4"/>
    <w:rsid w:val="00754C4E"/>
    <w:rsid w:val="0076126D"/>
    <w:rsid w:val="0076469D"/>
    <w:rsid w:val="00766079"/>
    <w:rsid w:val="007678BA"/>
    <w:rsid w:val="00783AC4"/>
    <w:rsid w:val="007858BC"/>
    <w:rsid w:val="00787D7E"/>
    <w:rsid w:val="00790BDE"/>
    <w:rsid w:val="00790E17"/>
    <w:rsid w:val="0079490F"/>
    <w:rsid w:val="00794FF7"/>
    <w:rsid w:val="007A0291"/>
    <w:rsid w:val="007A353D"/>
    <w:rsid w:val="007A4A30"/>
    <w:rsid w:val="007B053E"/>
    <w:rsid w:val="007B1BEA"/>
    <w:rsid w:val="007B282F"/>
    <w:rsid w:val="007C0C28"/>
    <w:rsid w:val="007C25CF"/>
    <w:rsid w:val="007C4B59"/>
    <w:rsid w:val="007C4C0C"/>
    <w:rsid w:val="007C5526"/>
    <w:rsid w:val="007C6FDF"/>
    <w:rsid w:val="007F36FF"/>
    <w:rsid w:val="007F4845"/>
    <w:rsid w:val="008005B0"/>
    <w:rsid w:val="00803CB5"/>
    <w:rsid w:val="008049EA"/>
    <w:rsid w:val="00810CEB"/>
    <w:rsid w:val="0081265E"/>
    <w:rsid w:val="00813305"/>
    <w:rsid w:val="00816920"/>
    <w:rsid w:val="00821D00"/>
    <w:rsid w:val="00831C13"/>
    <w:rsid w:val="00835A58"/>
    <w:rsid w:val="00842406"/>
    <w:rsid w:val="008433B7"/>
    <w:rsid w:val="00846244"/>
    <w:rsid w:val="00850419"/>
    <w:rsid w:val="0085753A"/>
    <w:rsid w:val="0086258A"/>
    <w:rsid w:val="00862D3D"/>
    <w:rsid w:val="00872B78"/>
    <w:rsid w:val="0087638B"/>
    <w:rsid w:val="00877AD7"/>
    <w:rsid w:val="0088350D"/>
    <w:rsid w:val="00886BBA"/>
    <w:rsid w:val="0089410E"/>
    <w:rsid w:val="00896498"/>
    <w:rsid w:val="008A2CF7"/>
    <w:rsid w:val="008A32C7"/>
    <w:rsid w:val="008B54AC"/>
    <w:rsid w:val="008C6418"/>
    <w:rsid w:val="008C69FA"/>
    <w:rsid w:val="008D1CB7"/>
    <w:rsid w:val="008D323F"/>
    <w:rsid w:val="008D6EA2"/>
    <w:rsid w:val="008D7B76"/>
    <w:rsid w:val="008F04D8"/>
    <w:rsid w:val="008F40CA"/>
    <w:rsid w:val="0090701E"/>
    <w:rsid w:val="0090798F"/>
    <w:rsid w:val="009243C6"/>
    <w:rsid w:val="009257B6"/>
    <w:rsid w:val="00926796"/>
    <w:rsid w:val="00936B7F"/>
    <w:rsid w:val="00937FF0"/>
    <w:rsid w:val="0094421C"/>
    <w:rsid w:val="00947360"/>
    <w:rsid w:val="00953AC9"/>
    <w:rsid w:val="009546A5"/>
    <w:rsid w:val="00956F47"/>
    <w:rsid w:val="00961A9E"/>
    <w:rsid w:val="009664A7"/>
    <w:rsid w:val="009725EE"/>
    <w:rsid w:val="00976C68"/>
    <w:rsid w:val="00984097"/>
    <w:rsid w:val="009843DD"/>
    <w:rsid w:val="009862D1"/>
    <w:rsid w:val="009933FB"/>
    <w:rsid w:val="00993EBF"/>
    <w:rsid w:val="009A04E2"/>
    <w:rsid w:val="009B0803"/>
    <w:rsid w:val="009B160B"/>
    <w:rsid w:val="009B34B5"/>
    <w:rsid w:val="009C3A48"/>
    <w:rsid w:val="009C4AAD"/>
    <w:rsid w:val="009D6BDF"/>
    <w:rsid w:val="009D7F71"/>
    <w:rsid w:val="009E3024"/>
    <w:rsid w:val="009E51A0"/>
    <w:rsid w:val="009E7454"/>
    <w:rsid w:val="009E7618"/>
    <w:rsid w:val="009F1CF6"/>
    <w:rsid w:val="009F46AC"/>
    <w:rsid w:val="00A00156"/>
    <w:rsid w:val="00A038CA"/>
    <w:rsid w:val="00A067D9"/>
    <w:rsid w:val="00A07BBB"/>
    <w:rsid w:val="00A20A11"/>
    <w:rsid w:val="00A245D5"/>
    <w:rsid w:val="00A314D5"/>
    <w:rsid w:val="00A3175F"/>
    <w:rsid w:val="00A3297C"/>
    <w:rsid w:val="00A33E12"/>
    <w:rsid w:val="00A34D55"/>
    <w:rsid w:val="00A44C73"/>
    <w:rsid w:val="00A50519"/>
    <w:rsid w:val="00A5090C"/>
    <w:rsid w:val="00A56813"/>
    <w:rsid w:val="00A7673E"/>
    <w:rsid w:val="00A93C4B"/>
    <w:rsid w:val="00A946D2"/>
    <w:rsid w:val="00AA3A5B"/>
    <w:rsid w:val="00AB2E0B"/>
    <w:rsid w:val="00AB530C"/>
    <w:rsid w:val="00AB6822"/>
    <w:rsid w:val="00AC48CC"/>
    <w:rsid w:val="00AD0067"/>
    <w:rsid w:val="00AD687E"/>
    <w:rsid w:val="00AE4E27"/>
    <w:rsid w:val="00AE5061"/>
    <w:rsid w:val="00AF0B6D"/>
    <w:rsid w:val="00AF2CBD"/>
    <w:rsid w:val="00AF4F5B"/>
    <w:rsid w:val="00B014D3"/>
    <w:rsid w:val="00B11CBC"/>
    <w:rsid w:val="00B21A2D"/>
    <w:rsid w:val="00B21E54"/>
    <w:rsid w:val="00B238F6"/>
    <w:rsid w:val="00B300B4"/>
    <w:rsid w:val="00B315B8"/>
    <w:rsid w:val="00B468D7"/>
    <w:rsid w:val="00B5301C"/>
    <w:rsid w:val="00B53409"/>
    <w:rsid w:val="00B53D19"/>
    <w:rsid w:val="00B6731B"/>
    <w:rsid w:val="00B74791"/>
    <w:rsid w:val="00B91746"/>
    <w:rsid w:val="00B94125"/>
    <w:rsid w:val="00B946FB"/>
    <w:rsid w:val="00B9726D"/>
    <w:rsid w:val="00B976E0"/>
    <w:rsid w:val="00BA1572"/>
    <w:rsid w:val="00BA1F62"/>
    <w:rsid w:val="00BA263D"/>
    <w:rsid w:val="00BA541E"/>
    <w:rsid w:val="00BA650E"/>
    <w:rsid w:val="00BA7FCE"/>
    <w:rsid w:val="00BB218E"/>
    <w:rsid w:val="00BB230D"/>
    <w:rsid w:val="00BC4431"/>
    <w:rsid w:val="00BC493B"/>
    <w:rsid w:val="00BC5A1F"/>
    <w:rsid w:val="00BD001E"/>
    <w:rsid w:val="00BE2002"/>
    <w:rsid w:val="00BE30BA"/>
    <w:rsid w:val="00BF1219"/>
    <w:rsid w:val="00BF3984"/>
    <w:rsid w:val="00BF4EC2"/>
    <w:rsid w:val="00C00F87"/>
    <w:rsid w:val="00C03D3A"/>
    <w:rsid w:val="00C06D18"/>
    <w:rsid w:val="00C106EB"/>
    <w:rsid w:val="00C10D44"/>
    <w:rsid w:val="00C1461C"/>
    <w:rsid w:val="00C219E7"/>
    <w:rsid w:val="00C2568A"/>
    <w:rsid w:val="00C362C7"/>
    <w:rsid w:val="00C3691A"/>
    <w:rsid w:val="00C36D2A"/>
    <w:rsid w:val="00C4307D"/>
    <w:rsid w:val="00C44CF1"/>
    <w:rsid w:val="00C5025A"/>
    <w:rsid w:val="00C50F9B"/>
    <w:rsid w:val="00C54208"/>
    <w:rsid w:val="00C61B19"/>
    <w:rsid w:val="00C61F13"/>
    <w:rsid w:val="00C629D4"/>
    <w:rsid w:val="00CA2125"/>
    <w:rsid w:val="00CB1119"/>
    <w:rsid w:val="00CB64D5"/>
    <w:rsid w:val="00CD3582"/>
    <w:rsid w:val="00CE0B38"/>
    <w:rsid w:val="00CF07BF"/>
    <w:rsid w:val="00D00EC6"/>
    <w:rsid w:val="00D013FC"/>
    <w:rsid w:val="00D31F24"/>
    <w:rsid w:val="00D40435"/>
    <w:rsid w:val="00D47A27"/>
    <w:rsid w:val="00D5601C"/>
    <w:rsid w:val="00D65847"/>
    <w:rsid w:val="00D7078F"/>
    <w:rsid w:val="00D7440E"/>
    <w:rsid w:val="00D825F5"/>
    <w:rsid w:val="00D85806"/>
    <w:rsid w:val="00D91490"/>
    <w:rsid w:val="00D91623"/>
    <w:rsid w:val="00D93598"/>
    <w:rsid w:val="00D941FD"/>
    <w:rsid w:val="00D95086"/>
    <w:rsid w:val="00DA6812"/>
    <w:rsid w:val="00DA6C7E"/>
    <w:rsid w:val="00DB44B7"/>
    <w:rsid w:val="00DC494E"/>
    <w:rsid w:val="00DC51C1"/>
    <w:rsid w:val="00DC7286"/>
    <w:rsid w:val="00DE7FB0"/>
    <w:rsid w:val="00DF2CFB"/>
    <w:rsid w:val="00DF48D3"/>
    <w:rsid w:val="00E314DA"/>
    <w:rsid w:val="00E34656"/>
    <w:rsid w:val="00E475E1"/>
    <w:rsid w:val="00E57510"/>
    <w:rsid w:val="00E575EC"/>
    <w:rsid w:val="00E63672"/>
    <w:rsid w:val="00E63722"/>
    <w:rsid w:val="00E70751"/>
    <w:rsid w:val="00E769CF"/>
    <w:rsid w:val="00E7743D"/>
    <w:rsid w:val="00E82983"/>
    <w:rsid w:val="00E8342A"/>
    <w:rsid w:val="00E93579"/>
    <w:rsid w:val="00E94FA2"/>
    <w:rsid w:val="00EA286B"/>
    <w:rsid w:val="00EB0108"/>
    <w:rsid w:val="00ED241C"/>
    <w:rsid w:val="00ED29C4"/>
    <w:rsid w:val="00EE11D7"/>
    <w:rsid w:val="00EF05FA"/>
    <w:rsid w:val="00EF1CDB"/>
    <w:rsid w:val="00EF3B2E"/>
    <w:rsid w:val="00F02B66"/>
    <w:rsid w:val="00F219B5"/>
    <w:rsid w:val="00F27807"/>
    <w:rsid w:val="00F30A1F"/>
    <w:rsid w:val="00F34667"/>
    <w:rsid w:val="00F41110"/>
    <w:rsid w:val="00F46D44"/>
    <w:rsid w:val="00F47C79"/>
    <w:rsid w:val="00F47EFB"/>
    <w:rsid w:val="00F50A7A"/>
    <w:rsid w:val="00F621C8"/>
    <w:rsid w:val="00F630B1"/>
    <w:rsid w:val="00F76A31"/>
    <w:rsid w:val="00F93981"/>
    <w:rsid w:val="00F96AC3"/>
    <w:rsid w:val="00FA7000"/>
    <w:rsid w:val="00FA70DB"/>
    <w:rsid w:val="00FB37B6"/>
    <w:rsid w:val="00FB5C4C"/>
    <w:rsid w:val="00FC3E7E"/>
    <w:rsid w:val="00FD6E43"/>
    <w:rsid w:val="00FE083E"/>
    <w:rsid w:val="00FF3710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10A96"/>
  <w15:chartTrackingRefBased/>
  <w15:docId w15:val="{C2DE2849-6F96-4221-B055-3CE4A7D7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84"/>
    <w:pPr>
      <w:spacing w:before="120" w:after="0" w:line="240" w:lineRule="auto"/>
    </w:pPr>
    <w:rPr>
      <w:color w:val="000000" w:themeColor="text1"/>
      <w:sz w:val="24"/>
    </w:rPr>
  </w:style>
  <w:style w:type="paragraph" w:styleId="Ttulo1">
    <w:name w:val="heading 1"/>
    <w:basedOn w:val="Ttulo"/>
    <w:next w:val="Normal"/>
    <w:link w:val="Ttulo1Car"/>
    <w:uiPriority w:val="9"/>
    <w:qFormat/>
    <w:rsid w:val="00BC5A1F"/>
    <w:pPr>
      <w:keepNext/>
      <w:keepLines/>
      <w:spacing w:before="480" w:after="120"/>
      <w:outlineLvl w:val="0"/>
    </w:pPr>
    <w:rPr>
      <w:rFonts w:ascii="Calibri" w:hAnsi="Calibri"/>
      <w:b/>
      <w:color w:val="365888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A1F"/>
    <w:pPr>
      <w:keepNext/>
      <w:keepLines/>
      <w:spacing w:before="360"/>
      <w:outlineLvl w:val="1"/>
    </w:pPr>
    <w:rPr>
      <w:rFonts w:eastAsiaTheme="majorEastAsia" w:cstheme="majorBidi"/>
      <w:b/>
      <w:color w:val="365888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5A1F"/>
    <w:pPr>
      <w:keepNext/>
      <w:keepLines/>
      <w:spacing w:before="240"/>
      <w:outlineLvl w:val="2"/>
    </w:pPr>
    <w:rPr>
      <w:rFonts w:eastAsiaTheme="majorEastAsia" w:cstheme="majorBidi"/>
      <w:b/>
      <w:color w:val="365888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5A1F"/>
    <w:pPr>
      <w:keepNext/>
      <w:keepLines/>
      <w:outlineLvl w:val="3"/>
    </w:pPr>
    <w:rPr>
      <w:rFonts w:eastAsiaTheme="majorEastAsia" w:cstheme="majorBidi"/>
      <w:b/>
      <w:iCs/>
      <w:color w:val="36588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A1F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2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0291"/>
    <w:rPr>
      <w:color w:val="000000" w:themeColor="text1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607D7"/>
    <w:pPr>
      <w:tabs>
        <w:tab w:val="center" w:pos="4419"/>
        <w:tab w:val="right" w:pos="8838"/>
      </w:tabs>
      <w:jc w:val="center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07D7"/>
    <w:rPr>
      <w:color w:val="000000" w:themeColor="text1"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BC5A1F"/>
    <w:rPr>
      <w:rFonts w:ascii="Calibri" w:eastAsiaTheme="majorEastAsia" w:hAnsi="Calibri" w:cstheme="majorBidi"/>
      <w:b/>
      <w:color w:val="365888"/>
      <w:spacing w:val="-10"/>
      <w:kern w:val="28"/>
      <w:sz w:val="36"/>
      <w:szCs w:val="32"/>
    </w:rPr>
  </w:style>
  <w:style w:type="paragraph" w:styleId="Prrafodelista">
    <w:name w:val="List Paragraph"/>
    <w:basedOn w:val="Normal"/>
    <w:uiPriority w:val="34"/>
    <w:qFormat/>
    <w:rsid w:val="0075351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964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753517"/>
    <w:pPr>
      <w:spacing w:before="200" w:after="160"/>
      <w:ind w:left="864" w:right="864"/>
      <w:jc w:val="center"/>
    </w:pPr>
    <w:rPr>
      <w:rFonts w:eastAsia="Times New Roman" w:cs="Times New Roman"/>
      <w:i/>
      <w:iCs/>
      <w:color w:val="404040" w:themeColor="text1" w:themeTint="BF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rsid w:val="00753517"/>
    <w:rPr>
      <w:rFonts w:eastAsia="Times New Roman" w:cs="Times New Roman"/>
      <w:i/>
      <w:iCs/>
      <w:color w:val="404040" w:themeColor="text1" w:themeTint="B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C5A1F"/>
    <w:rPr>
      <w:rFonts w:eastAsiaTheme="majorEastAsia" w:cstheme="majorBidi"/>
      <w:b/>
      <w:color w:val="365888"/>
      <w:sz w:val="32"/>
      <w:szCs w:val="26"/>
    </w:rPr>
  </w:style>
  <w:style w:type="character" w:styleId="Hipervnculo">
    <w:name w:val="Hyperlink"/>
    <w:basedOn w:val="Fuentedeprrafopredeter"/>
    <w:uiPriority w:val="99"/>
    <w:unhideWhenUsed/>
    <w:rsid w:val="00DC51C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3252"/>
    <w:pPr>
      <w:spacing w:before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3252"/>
    <w:rPr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3252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325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6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166648"/>
    <w:rPr>
      <w:rFonts w:asciiTheme="minorHAnsi" w:hAnsiTheme="minorHAnsi"/>
      <w:b/>
      <w:bCs/>
      <w:smallCaps/>
      <w:color w:val="4472C4" w:themeColor="accent1"/>
      <w:spacing w:val="5"/>
      <w:sz w:val="20"/>
    </w:rPr>
  </w:style>
  <w:style w:type="paragraph" w:customStyle="1" w:styleId="EstiloFirma-Nombre">
    <w:name w:val="Estilo Firma - Nombre"/>
    <w:basedOn w:val="Normal"/>
    <w:link w:val="EstiloFirma-NombreCar"/>
    <w:qFormat/>
    <w:rsid w:val="004E4F86"/>
    <w:pPr>
      <w:spacing w:before="0"/>
      <w:jc w:val="center"/>
    </w:pPr>
    <w:rPr>
      <w:rFonts w:eastAsia="Times New Roman" w:cs="Arial"/>
      <w:color w:val="auto"/>
      <w:sz w:val="28"/>
      <w:szCs w:val="24"/>
    </w:rPr>
  </w:style>
  <w:style w:type="paragraph" w:customStyle="1" w:styleId="Estilofirma-Cargo">
    <w:name w:val="Estilo firma - Cargo"/>
    <w:basedOn w:val="EstiloFirma-Nombre"/>
    <w:link w:val="Estilofirma-CargoCar"/>
    <w:qFormat/>
    <w:rsid w:val="00377DEB"/>
    <w:pPr>
      <w:spacing w:after="240"/>
    </w:pPr>
    <w:rPr>
      <w:b/>
      <w:sz w:val="24"/>
    </w:rPr>
  </w:style>
  <w:style w:type="character" w:customStyle="1" w:styleId="EstiloFirma-NombreCar">
    <w:name w:val="Estilo Firma - Nombre Car"/>
    <w:basedOn w:val="Fuentedeprrafopredeter"/>
    <w:link w:val="EstiloFirma-Nombre"/>
    <w:rsid w:val="004E4F86"/>
    <w:rPr>
      <w:rFonts w:eastAsia="Times New Roman" w:cs="Arial"/>
      <w:sz w:val="28"/>
      <w:szCs w:val="24"/>
    </w:rPr>
  </w:style>
  <w:style w:type="character" w:customStyle="1" w:styleId="Estilofirma-CargoCar">
    <w:name w:val="Estilo firma - Cargo Car"/>
    <w:basedOn w:val="EstiloFirma-NombreCar"/>
    <w:link w:val="Estilofirma-Cargo"/>
    <w:rsid w:val="00377DEB"/>
    <w:rPr>
      <w:rFonts w:eastAsia="Times New Roman" w:cs="Arial"/>
      <w:b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BC5A1F"/>
    <w:rPr>
      <w:rFonts w:eastAsiaTheme="majorEastAsia" w:cstheme="majorBidi"/>
      <w:b/>
      <w:color w:val="365888"/>
      <w:sz w:val="28"/>
      <w:szCs w:val="24"/>
    </w:rPr>
  </w:style>
  <w:style w:type="character" w:styleId="nfasisintenso">
    <w:name w:val="Intense Emphasis"/>
    <w:basedOn w:val="Fuentedeprrafopredeter"/>
    <w:uiPriority w:val="21"/>
    <w:qFormat/>
    <w:rsid w:val="00112795"/>
    <w:rPr>
      <w:rFonts w:asciiTheme="minorHAnsi" w:hAnsiTheme="minorHAnsi"/>
      <w:b/>
      <w:i w:val="0"/>
      <w:iCs/>
      <w:color w:val="365888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BC5A1F"/>
    <w:rPr>
      <w:rFonts w:eastAsiaTheme="majorEastAsia" w:cstheme="majorBidi"/>
      <w:b/>
      <w:iCs/>
      <w:color w:val="365888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A1F"/>
    <w:rPr>
      <w:rFonts w:eastAsiaTheme="majorEastAsia" w:cstheme="majorBidi"/>
      <w:color w:val="2F5496" w:themeColor="accent1" w:themeShade="BF"/>
      <w:sz w:val="24"/>
    </w:rPr>
  </w:style>
  <w:style w:type="character" w:styleId="Textoennegrita">
    <w:name w:val="Strong"/>
    <w:basedOn w:val="Fuentedeprrafopredeter"/>
    <w:uiPriority w:val="22"/>
    <w:qFormat/>
    <w:rsid w:val="00EF3B2E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541E"/>
    <w:pPr>
      <w:spacing w:before="360" w:after="360"/>
      <w:ind w:left="454" w:right="862"/>
    </w:pPr>
    <w:rPr>
      <w:iCs/>
      <w:color w:val="aut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541E"/>
    <w:rPr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4FDE-6A77-4C9C-BC2A-B2BC52DD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2005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573132374157</dc:creator>
  <cp:keywords/>
  <dc:description/>
  <cp:lastModifiedBy>Barreto Palacino Diana Marcela</cp:lastModifiedBy>
  <cp:revision>2</cp:revision>
  <dcterms:created xsi:type="dcterms:W3CDTF">2023-01-26T21:24:00Z</dcterms:created>
  <dcterms:modified xsi:type="dcterms:W3CDTF">2023-01-26T21:24:00Z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2022-09-06T20:15:51Z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966ae216-ecd8-4fa6-9fb0-a6cb28371a63</vt:lpwstr>
  </property>
  <property fmtid="{D5CDD505-2E9C-101B-9397-08002B2CF9AE}" pid="8" name="MSIP_Label_d7faaadc-1a6d-4614-bb5b-a314f37e002a_ContentBits">
    <vt:lpwstr>0</vt:lpwstr>
  </property>
</Properties>
</file>